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EA9" w:rsidRPr="009B3922" w:rsidRDefault="00DE3E73" w:rsidP="00BC7660">
      <w:pPr>
        <w:jc w:val="right"/>
        <w:rPr>
          <w:sz w:val="28"/>
          <w:szCs w:val="28"/>
        </w:rPr>
      </w:pPr>
      <w:bookmarkStart w:id="0" w:name="_GoBack"/>
      <w:bookmarkEnd w:id="0"/>
      <w:r>
        <w:rPr>
          <w:sz w:val="28"/>
          <w:szCs w:val="28"/>
        </w:rPr>
        <w:t xml:space="preserve"> </w:t>
      </w:r>
      <w:r w:rsidR="009B3922" w:rsidRPr="009B3922">
        <w:rPr>
          <w:sz w:val="28"/>
          <w:szCs w:val="28"/>
        </w:rPr>
        <w:t>ANALÝZA</w:t>
      </w:r>
    </w:p>
    <w:p w:rsidR="009B3922" w:rsidRDefault="009B3922" w:rsidP="009B3922">
      <w:pPr>
        <w:jc w:val="both"/>
      </w:pPr>
      <w:r>
        <w:t>Od:</w:t>
      </w:r>
      <w:r>
        <w:tab/>
      </w:r>
      <w:proofErr w:type="spellStart"/>
      <w:r>
        <w:t>Patricia</w:t>
      </w:r>
      <w:proofErr w:type="spellEnd"/>
      <w:r>
        <w:t xml:space="preserve"> </w:t>
      </w:r>
      <w:proofErr w:type="spellStart"/>
      <w:r>
        <w:t>Gossányiová</w:t>
      </w:r>
      <w:proofErr w:type="spellEnd"/>
    </w:p>
    <w:p w:rsidR="009B3922" w:rsidRDefault="009B3922" w:rsidP="009B3922">
      <w:pPr>
        <w:jc w:val="both"/>
      </w:pPr>
      <w:r>
        <w:t>Komu: Spoločnosť priateľov jogy</w:t>
      </w:r>
      <w:r w:rsidR="00600B1C">
        <w:t>,</w:t>
      </w:r>
      <w:r>
        <w:t xml:space="preserve"> </w:t>
      </w:r>
      <w:r w:rsidR="00600B1C">
        <w:t>Jogová spoločnosť, SAJ (pre svojich členov, ktorí majú členov – učiteľov)</w:t>
      </w:r>
    </w:p>
    <w:p w:rsidR="009B3922" w:rsidRDefault="009B3922" w:rsidP="009B3922">
      <w:pPr>
        <w:pBdr>
          <w:bottom w:val="single" w:sz="12" w:space="1" w:color="auto"/>
        </w:pBdr>
        <w:jc w:val="both"/>
      </w:pPr>
      <w:r>
        <w:t xml:space="preserve">Dátum: </w:t>
      </w:r>
      <w:r w:rsidR="002F620C">
        <w:t>1</w:t>
      </w:r>
      <w:r w:rsidR="008429E5">
        <w:t>8</w:t>
      </w:r>
      <w:r w:rsidR="002F620C">
        <w:t>.12</w:t>
      </w:r>
      <w:r>
        <w:t>.2016</w:t>
      </w:r>
    </w:p>
    <w:p w:rsidR="009B3922" w:rsidRDefault="009B3922" w:rsidP="009B3922">
      <w:pPr>
        <w:pBdr>
          <w:bottom w:val="single" w:sz="12" w:space="1" w:color="auto"/>
        </w:pBdr>
        <w:jc w:val="both"/>
      </w:pPr>
      <w:r>
        <w:t xml:space="preserve">Téma: </w:t>
      </w:r>
      <w:r w:rsidR="002F620C">
        <w:rPr>
          <w:b/>
        </w:rPr>
        <w:t>Registrácia učiteľov jogy podľa</w:t>
      </w:r>
      <w:r w:rsidRPr="009B3922">
        <w:rPr>
          <w:b/>
        </w:rPr>
        <w:t xml:space="preserve"> zákon</w:t>
      </w:r>
      <w:r w:rsidR="002F620C">
        <w:rPr>
          <w:b/>
        </w:rPr>
        <w:t>a</w:t>
      </w:r>
      <w:r w:rsidRPr="009B3922">
        <w:rPr>
          <w:b/>
        </w:rPr>
        <w:t xml:space="preserve"> č. 440/2015 Z. z. o športe a s vykonávacími predpismi</w:t>
      </w:r>
    </w:p>
    <w:p w:rsidR="009B3922" w:rsidRDefault="002F620C" w:rsidP="009B3922">
      <w:pPr>
        <w:jc w:val="both"/>
      </w:pPr>
      <w:r>
        <w:t>VÝCHODISKO</w:t>
      </w:r>
    </w:p>
    <w:p w:rsidR="000C7B6F" w:rsidRDefault="002F620C" w:rsidP="002F620C">
      <w:pPr>
        <w:pStyle w:val="Odsekzoznamu"/>
        <w:numPr>
          <w:ilvl w:val="0"/>
          <w:numId w:val="4"/>
        </w:numPr>
        <w:jc w:val="both"/>
      </w:pPr>
      <w:r>
        <w:t xml:space="preserve">Aby ktorýkoľvek </w:t>
      </w:r>
      <w:r w:rsidR="000C7B6F">
        <w:t xml:space="preserve">učiteľ jogy mohol viesť hodiny jogy </w:t>
      </w:r>
      <w:r>
        <w:t xml:space="preserve">v súlade s novým zákonom, musí byť registrovaný </w:t>
      </w:r>
      <w:r w:rsidR="007463FF">
        <w:t>v</w:t>
      </w:r>
      <w:r w:rsidR="00D23EC4">
        <w:t> </w:t>
      </w:r>
      <w:r w:rsidR="007463FF">
        <w:t>registr</w:t>
      </w:r>
      <w:r w:rsidR="00D23EC4">
        <w:t>i fyzických osôb</w:t>
      </w:r>
      <w:r w:rsidR="00D23EC4">
        <w:rPr>
          <w:rStyle w:val="Odkaznapoznmkupodiarou"/>
        </w:rPr>
        <w:footnoteReference w:id="1"/>
      </w:r>
      <w:r w:rsidR="006D559F">
        <w:t xml:space="preserve"> </w:t>
      </w:r>
      <w:r w:rsidR="00825468">
        <w:t xml:space="preserve">na </w:t>
      </w:r>
      <w:r w:rsidR="00382965">
        <w:t>Športovom portáli</w:t>
      </w:r>
      <w:r>
        <w:t xml:space="preserve">, </w:t>
      </w:r>
      <w:r w:rsidR="000C7B6F">
        <w:t xml:space="preserve">a to </w:t>
      </w:r>
      <w:r>
        <w:t>ako športový odborník</w:t>
      </w:r>
      <w:r w:rsidR="000C7B6F">
        <w:t xml:space="preserve"> podľa § 6 ods. 1 písm. a) – „</w:t>
      </w:r>
      <w:r w:rsidR="000C7B6F" w:rsidRPr="000C7B6F">
        <w:rPr>
          <w:i/>
        </w:rPr>
        <w:t>tréner a inštruktor športu</w:t>
      </w:r>
      <w:r w:rsidR="000C7B6F">
        <w:t>“;</w:t>
      </w:r>
    </w:p>
    <w:p w:rsidR="007463FF" w:rsidRDefault="000C7B6F" w:rsidP="002F620C">
      <w:pPr>
        <w:pStyle w:val="Odsekzoznamu"/>
        <w:numPr>
          <w:ilvl w:val="0"/>
          <w:numId w:val="4"/>
        </w:numPr>
        <w:jc w:val="both"/>
      </w:pPr>
      <w:r>
        <w:t xml:space="preserve">Vyššie uvedené pravidlo platí </w:t>
      </w:r>
      <w:r w:rsidR="002F620C">
        <w:t>bez ohľadu na formu výkonu</w:t>
      </w:r>
      <w:r>
        <w:t xml:space="preserve"> tejto činnosti, </w:t>
      </w:r>
      <w:r w:rsidR="002F620C">
        <w:t xml:space="preserve">t.j. či </w:t>
      </w:r>
      <w:r>
        <w:t xml:space="preserve">vedie hodiny jogy </w:t>
      </w:r>
      <w:r w:rsidR="002F620C">
        <w:t xml:space="preserve">ako </w:t>
      </w:r>
      <w:proofErr w:type="spellStart"/>
      <w:r w:rsidR="002F620C">
        <w:t>SZČO</w:t>
      </w:r>
      <w:r>
        <w:t>-živnostník</w:t>
      </w:r>
      <w:proofErr w:type="spellEnd"/>
      <w:r w:rsidR="002F620C">
        <w:t xml:space="preserve"> </w:t>
      </w:r>
      <w:r w:rsidR="00382965">
        <w:t xml:space="preserve">alebo </w:t>
      </w:r>
      <w:r w:rsidR="002F620C">
        <w:t>ako dobrovoľník</w:t>
      </w:r>
      <w:r>
        <w:t xml:space="preserve"> alebo v rámci pracovného pomeru alebo na základe inej dohody o výkone takej činnosti uzavretej so športovou organizáciou;</w:t>
      </w:r>
    </w:p>
    <w:p w:rsidR="000C7B6F" w:rsidRDefault="000C7B6F" w:rsidP="002F620C">
      <w:pPr>
        <w:pStyle w:val="Odsekzoznamu"/>
        <w:numPr>
          <w:ilvl w:val="0"/>
          <w:numId w:val="4"/>
        </w:numPr>
        <w:jc w:val="both"/>
      </w:pPr>
      <w:r>
        <w:t xml:space="preserve">Absencia registrácie popri sústavne vedených hodinách jogy môže byť sankcionovaná zo strany príslušného okresného úradu až do výšky pokuty 1.000 EUR; ak je taký učiteľ zároveň aj živnostníkom so zapísanou </w:t>
      </w:r>
      <w:proofErr w:type="spellStart"/>
      <w:r>
        <w:t>výukou</w:t>
      </w:r>
      <w:proofErr w:type="spellEnd"/>
      <w:r>
        <w:t xml:space="preserve"> jogy </w:t>
      </w:r>
      <w:r w:rsidR="00D1624D">
        <w:t xml:space="preserve">ako živnosťou </w:t>
      </w:r>
      <w:r>
        <w:t>(v akejkoľvek slovnej forme je taká živnosť registrovaná), pokuta môže byť až do výšky 3.000 EUR;</w:t>
      </w:r>
      <w:r w:rsidR="00382965">
        <w:rPr>
          <w:rStyle w:val="Odkaznapoznmkupodiarou"/>
        </w:rPr>
        <w:footnoteReference w:id="2"/>
      </w:r>
    </w:p>
    <w:p w:rsidR="000C7B6F" w:rsidRDefault="000C7B6F" w:rsidP="000C7B6F">
      <w:pPr>
        <w:jc w:val="both"/>
      </w:pPr>
      <w:r>
        <w:t>POSTUP</w:t>
      </w:r>
    </w:p>
    <w:p w:rsidR="000C7B6F" w:rsidRDefault="000C7B6F" w:rsidP="000C7B6F">
      <w:pPr>
        <w:pStyle w:val="Odsekzoznamu"/>
        <w:numPr>
          <w:ilvl w:val="0"/>
          <w:numId w:val="6"/>
        </w:numPr>
        <w:jc w:val="both"/>
      </w:pPr>
      <w:r>
        <w:t xml:space="preserve">Zákon aj pokyny MŠ SR </w:t>
      </w:r>
      <w:r w:rsidR="00731C65">
        <w:t xml:space="preserve">na </w:t>
      </w:r>
      <w:r w:rsidR="005B073C">
        <w:t>Š</w:t>
      </w:r>
      <w:r w:rsidR="00731C65">
        <w:t>portovom portáli</w:t>
      </w:r>
      <w:r w:rsidR="00731C65">
        <w:rPr>
          <w:rStyle w:val="Odkaznapoznmkupodiarou"/>
        </w:rPr>
        <w:footnoteReference w:id="3"/>
      </w:r>
      <w:r w:rsidR="00731C65">
        <w:t xml:space="preserve"> </w:t>
      </w:r>
      <w:r>
        <w:t>predpokladajú, že:</w:t>
      </w:r>
    </w:p>
    <w:p w:rsidR="000C7B6F" w:rsidRDefault="000C7B6F" w:rsidP="000C7B6F">
      <w:pPr>
        <w:pStyle w:val="Odsekzoznamu"/>
        <w:numPr>
          <w:ilvl w:val="1"/>
          <w:numId w:val="6"/>
        </w:numPr>
        <w:jc w:val="both"/>
      </w:pPr>
      <w:r w:rsidRPr="009A7DC8">
        <w:rPr>
          <w:b/>
          <w:u w:val="single"/>
        </w:rPr>
        <w:t>učitelia s </w:t>
      </w:r>
      <w:r w:rsidR="00731C65" w:rsidRPr="009A7DC8">
        <w:rPr>
          <w:b/>
          <w:u w:val="single"/>
        </w:rPr>
        <w:t>príslušnosťou</w:t>
      </w:r>
      <w:r w:rsidRPr="009A7DC8">
        <w:rPr>
          <w:b/>
          <w:u w:val="single"/>
        </w:rPr>
        <w:t xml:space="preserve"> k športovej organizácii </w:t>
      </w:r>
      <w:r w:rsidR="007F60DC" w:rsidRPr="009A7DC8">
        <w:rPr>
          <w:b/>
          <w:u w:val="single"/>
        </w:rPr>
        <w:t xml:space="preserve">(napr. </w:t>
      </w:r>
      <w:r w:rsidR="008429E5">
        <w:rPr>
          <w:b/>
          <w:u w:val="single"/>
        </w:rPr>
        <w:t>ak je učiteľ</w:t>
      </w:r>
      <w:r w:rsidR="007F60DC" w:rsidRPr="009A7DC8">
        <w:rPr>
          <w:b/>
          <w:u w:val="single"/>
        </w:rPr>
        <w:t xml:space="preserve"> členom, alebo ak v organizácii pôsobí pracovne alebo ako dobrovoľník) </w:t>
      </w:r>
      <w:r w:rsidRPr="009A7DC8">
        <w:rPr>
          <w:b/>
          <w:u w:val="single"/>
        </w:rPr>
        <w:t>sa registrujú</w:t>
      </w:r>
      <w:r w:rsidRPr="009A7DC8">
        <w:rPr>
          <w:u w:val="single"/>
        </w:rPr>
        <w:t xml:space="preserve"> </w:t>
      </w:r>
      <w:r w:rsidRPr="009A7DC8">
        <w:rPr>
          <w:b/>
          <w:u w:val="single"/>
        </w:rPr>
        <w:t>prostredníctvom svojej športovej organizácie</w:t>
      </w:r>
      <w:r>
        <w:t xml:space="preserve">, ktorá je </w:t>
      </w:r>
      <w:r w:rsidRPr="00043811">
        <w:t>beztak</w:t>
      </w:r>
      <w:r w:rsidR="00E74985" w:rsidRPr="00043811">
        <w:t>, už aj k dnešnému dňu</w:t>
      </w:r>
      <w:r w:rsidR="00E74985">
        <w:t>,</w:t>
      </w:r>
      <w:r>
        <w:t xml:space="preserve"> povinná viesť zoznam jej </w:t>
      </w:r>
      <w:proofErr w:type="spellStart"/>
      <w:r>
        <w:t>členov-učiteľov</w:t>
      </w:r>
      <w:proofErr w:type="spellEnd"/>
      <w:r>
        <w:t xml:space="preserve"> na svojom webovom sídle</w:t>
      </w:r>
      <w:r w:rsidR="009A7DC8">
        <w:t xml:space="preserve"> podľa § 8 ods. 3</w:t>
      </w:r>
      <w:r>
        <w:t>;</w:t>
      </w:r>
      <w:r w:rsidR="00F32CA4">
        <w:t xml:space="preserve"> kým informačný systém pre </w:t>
      </w:r>
      <w:r w:rsidR="008429E5">
        <w:t>model</w:t>
      </w:r>
      <w:r w:rsidR="00F32CA4">
        <w:t xml:space="preserve"> </w:t>
      </w:r>
      <w:r w:rsidR="00F32CA4" w:rsidRPr="008429E5">
        <w:rPr>
          <w:i/>
        </w:rPr>
        <w:t xml:space="preserve">športové </w:t>
      </w:r>
      <w:proofErr w:type="spellStart"/>
      <w:r w:rsidR="00F32CA4" w:rsidRPr="008429E5">
        <w:rPr>
          <w:i/>
        </w:rPr>
        <w:t>organizácie-ich</w:t>
      </w:r>
      <w:proofErr w:type="spellEnd"/>
      <w:r w:rsidR="00F32CA4" w:rsidRPr="008429E5">
        <w:rPr>
          <w:i/>
        </w:rPr>
        <w:t xml:space="preserve"> členovia</w:t>
      </w:r>
      <w:r w:rsidR="00F32CA4">
        <w:t xml:space="preserve"> neexistuje, učitelia s príslušnosťou k športovej organizácii sú zverejnení len na </w:t>
      </w:r>
      <w:proofErr w:type="spellStart"/>
      <w:r w:rsidR="00F32CA4">
        <w:t>webovskej</w:t>
      </w:r>
      <w:proofErr w:type="spellEnd"/>
      <w:r w:rsidR="00F32CA4">
        <w:t xml:space="preserve"> stránke svojej športovej organizácie (viď ďalej </w:t>
      </w:r>
      <w:r w:rsidR="00E74985">
        <w:t xml:space="preserve">v tejto analýze </w:t>
      </w:r>
      <w:r w:rsidR="00F32CA4">
        <w:t>rozsah povinne zbieraných a povinne zverejňovaných údajov);</w:t>
      </w:r>
    </w:p>
    <w:p w:rsidR="000C7B6F" w:rsidRDefault="000C7B6F" w:rsidP="000C7B6F">
      <w:pPr>
        <w:pStyle w:val="Odsekzoznamu"/>
        <w:numPr>
          <w:ilvl w:val="1"/>
          <w:numId w:val="6"/>
        </w:numPr>
        <w:jc w:val="both"/>
      </w:pPr>
      <w:r>
        <w:t>učitelia bez príslušnosti k športovej organizácii sa registrujú sami, priamo, na Športovom portáli</w:t>
      </w:r>
      <w:r w:rsidR="00F32CA4">
        <w:t>, pričom táto forma registrácie je možná už aj teraz</w:t>
      </w:r>
      <w:r w:rsidR="008429E5">
        <w:t>, keďže tento model je už funkčný</w:t>
      </w:r>
      <w:r w:rsidR="00731C65">
        <w:t>;</w:t>
      </w:r>
    </w:p>
    <w:p w:rsidR="00101DA3" w:rsidRDefault="005939E2" w:rsidP="000C7B6F">
      <w:pPr>
        <w:pStyle w:val="Odsekzoznamu"/>
        <w:numPr>
          <w:ilvl w:val="1"/>
          <w:numId w:val="6"/>
        </w:numPr>
        <w:jc w:val="both"/>
      </w:pPr>
      <w:r>
        <w:t xml:space="preserve">§ 79 ods. 6: </w:t>
      </w:r>
      <w:r w:rsidR="00101DA3">
        <w:t>„</w:t>
      </w:r>
      <w:r w:rsidRPr="009A7DC8">
        <w:rPr>
          <w:b/>
          <w:u w:val="single"/>
        </w:rPr>
        <w:t>P</w:t>
      </w:r>
      <w:r w:rsidR="00101DA3" w:rsidRPr="009A7DC8">
        <w:rPr>
          <w:b/>
          <w:u w:val="single"/>
        </w:rPr>
        <w:t>ovinné údaje sa</w:t>
      </w:r>
      <w:r w:rsidR="00101DA3" w:rsidRPr="009A7DC8">
        <w:rPr>
          <w:u w:val="single"/>
        </w:rPr>
        <w:t xml:space="preserve"> </w:t>
      </w:r>
      <w:r w:rsidR="00101DA3" w:rsidRPr="009A7DC8">
        <w:rPr>
          <w:b/>
          <w:u w:val="single"/>
        </w:rPr>
        <w:t>do informačného systému športu</w:t>
      </w:r>
      <w:r w:rsidR="00101DA3" w:rsidRPr="009A7DC8">
        <w:rPr>
          <w:rStyle w:val="Odkaznapoznmkupodiarou"/>
          <w:b/>
          <w:u w:val="single"/>
        </w:rPr>
        <w:footnoteReference w:id="4"/>
      </w:r>
      <w:r w:rsidR="00101DA3" w:rsidRPr="009A7DC8">
        <w:rPr>
          <w:b/>
          <w:u w:val="single"/>
        </w:rPr>
        <w:t xml:space="preserve"> </w:t>
      </w:r>
      <w:r w:rsidR="001F1CD6">
        <w:rPr>
          <w:b/>
          <w:u w:val="single"/>
        </w:rPr>
        <w:t>(</w:t>
      </w:r>
      <w:r w:rsidR="008429E5">
        <w:rPr>
          <w:b/>
          <w:u w:val="single"/>
        </w:rPr>
        <w:t xml:space="preserve">náš model </w:t>
      </w:r>
      <w:r w:rsidR="008429E5" w:rsidRPr="008429E5">
        <w:rPr>
          <w:b/>
          <w:i/>
          <w:u w:val="single"/>
        </w:rPr>
        <w:t xml:space="preserve">športové </w:t>
      </w:r>
      <w:proofErr w:type="spellStart"/>
      <w:r w:rsidR="008429E5" w:rsidRPr="008429E5">
        <w:rPr>
          <w:b/>
          <w:i/>
          <w:u w:val="single"/>
        </w:rPr>
        <w:t>organizácie-ich</w:t>
      </w:r>
      <w:proofErr w:type="spellEnd"/>
      <w:r w:rsidR="008429E5" w:rsidRPr="008429E5">
        <w:rPr>
          <w:b/>
          <w:i/>
          <w:u w:val="single"/>
        </w:rPr>
        <w:t xml:space="preserve"> členovia</w:t>
      </w:r>
      <w:r w:rsidR="008429E5">
        <w:rPr>
          <w:b/>
          <w:u w:val="single"/>
        </w:rPr>
        <w:t xml:space="preserve"> </w:t>
      </w:r>
      <w:r w:rsidR="001F1CD6">
        <w:rPr>
          <w:b/>
          <w:u w:val="single"/>
        </w:rPr>
        <w:t xml:space="preserve">zatiaľ však nefunguje, podľa informácie k 13.12.2016) </w:t>
      </w:r>
      <w:r w:rsidR="00101DA3" w:rsidRPr="009A7DC8">
        <w:rPr>
          <w:b/>
          <w:u w:val="single"/>
        </w:rPr>
        <w:t>zapisujú priamym vložením</w:t>
      </w:r>
      <w:r w:rsidR="00101DA3" w:rsidRPr="00620FA8">
        <w:rPr>
          <w:b/>
        </w:rPr>
        <w:t xml:space="preserve"> </w:t>
      </w:r>
      <w:r w:rsidR="00101DA3">
        <w:t xml:space="preserve">alebo automatickou synchronizáciou </w:t>
      </w:r>
      <w:r w:rsidR="00101DA3">
        <w:lastRenderedPageBreak/>
        <w:t>údajov v zdrojovej evidencii športovej organizácie</w:t>
      </w:r>
      <w:r w:rsidR="00101DA3">
        <w:rPr>
          <w:rStyle w:val="Odkaznapoznmkupodiarou"/>
        </w:rPr>
        <w:footnoteReference w:id="5"/>
      </w:r>
      <w:r w:rsidR="00101DA3">
        <w:t xml:space="preserve"> s údajmi v informačnom systéme športu</w:t>
      </w:r>
      <w:r>
        <w:t>“</w:t>
      </w:r>
      <w:r w:rsidR="00101DA3">
        <w:t>;</w:t>
      </w:r>
    </w:p>
    <w:p w:rsidR="007F60DC" w:rsidRDefault="007F60DC" w:rsidP="000C7B6F">
      <w:pPr>
        <w:pStyle w:val="Odsekzoznamu"/>
        <w:numPr>
          <w:ilvl w:val="1"/>
          <w:numId w:val="6"/>
        </w:numPr>
        <w:jc w:val="both"/>
      </w:pPr>
      <w:r>
        <w:t>portál MŠ SR: „</w:t>
      </w:r>
      <w:r w:rsidRPr="007F60DC">
        <w:t>Až do sprístupnenia funkcionality informačného systému, ktorý bude umožňovať športovým organizáciám priamy zápis príslušných osôb do systému sa za zverejnenie údajov považuje ich zverejnenie na webovom sídle príslušnej organizácie.</w:t>
      </w:r>
      <w:r>
        <w:t>“</w:t>
      </w:r>
      <w:r w:rsidRPr="007F60DC">
        <w:t xml:space="preserve"> </w:t>
      </w:r>
    </w:p>
    <w:p w:rsidR="0066315E" w:rsidRDefault="0066315E" w:rsidP="000C7B6F">
      <w:pPr>
        <w:pStyle w:val="Odsekzoznamu"/>
        <w:numPr>
          <w:ilvl w:val="1"/>
          <w:numId w:val="6"/>
        </w:numPr>
        <w:jc w:val="both"/>
      </w:pPr>
      <w:r>
        <w:t xml:space="preserve">podľa informácií z ministerstva zo dňa 13.12.2016 informačný systém športu pre </w:t>
      </w:r>
      <w:r w:rsidR="00043811">
        <w:t>model</w:t>
      </w:r>
      <w:r>
        <w:t xml:space="preserve"> </w:t>
      </w:r>
      <w:r w:rsidRPr="008429E5">
        <w:rPr>
          <w:i/>
        </w:rPr>
        <w:t xml:space="preserve">športové </w:t>
      </w:r>
      <w:proofErr w:type="spellStart"/>
      <w:r w:rsidRPr="008429E5">
        <w:rPr>
          <w:i/>
        </w:rPr>
        <w:t>organizácie-ich</w:t>
      </w:r>
      <w:proofErr w:type="spellEnd"/>
      <w:r w:rsidRPr="008429E5">
        <w:rPr>
          <w:i/>
        </w:rPr>
        <w:t xml:space="preserve"> členovia</w:t>
      </w:r>
      <w:r>
        <w:t xml:space="preserve"> nebude fungovať ešte nejakú dobu; </w:t>
      </w:r>
      <w:proofErr w:type="spellStart"/>
      <w:r>
        <w:t>akonáhle</w:t>
      </w:r>
      <w:proofErr w:type="spellEnd"/>
      <w:r>
        <w:t xml:space="preserve"> sa systém pre </w:t>
      </w:r>
      <w:r w:rsidR="00043811">
        <w:t>tento model</w:t>
      </w:r>
      <w:r>
        <w:t xml:space="preserve"> spustí, budú všetky dovtedy registrované športové organizácie spoločne informované ministerstvom, buď vo forme mailovej komunikácie alebo dokonca možno aj zvolaním na osobné veľké stretnutie na ministerstvo. Súčasťou takej informácie bude aj podrobný postup</w:t>
      </w:r>
      <w:r w:rsidR="00102103">
        <w:t xml:space="preserve"> (manuál), akým spôsobom presunúť </w:t>
      </w:r>
      <w:r>
        <w:t>údaje o</w:t>
      </w:r>
      <w:r w:rsidR="00102103">
        <w:t xml:space="preserve"> svojich </w:t>
      </w:r>
      <w:r>
        <w:t xml:space="preserve">členoch (t.j. v našom prípade údaje o našich inštruktoroch jogy) </w:t>
      </w:r>
      <w:r w:rsidR="00230C68">
        <w:t xml:space="preserve">z evidencie športových organizácií </w:t>
      </w:r>
      <w:r>
        <w:t xml:space="preserve">do informačného systému </w:t>
      </w:r>
      <w:r w:rsidR="00102103">
        <w:t xml:space="preserve">vedeného ministerstvom </w:t>
      </w:r>
      <w:r>
        <w:t xml:space="preserve">a ako </w:t>
      </w:r>
      <w:r w:rsidR="00102103">
        <w:t xml:space="preserve">to </w:t>
      </w:r>
      <w:r>
        <w:t xml:space="preserve">ďalej </w:t>
      </w:r>
      <w:r w:rsidR="00102103">
        <w:t>celé udržiavať tak</w:t>
      </w:r>
      <w:r>
        <w:t>, aby sa dali v budúcnosti robiť aj všetky zmeny v zozname učiteľov</w:t>
      </w:r>
      <w:r w:rsidR="00102103">
        <w:t>, registrovať noví učitelia</w:t>
      </w:r>
      <w:r>
        <w:t xml:space="preserve"> atď.</w:t>
      </w:r>
    </w:p>
    <w:p w:rsidR="0066315E" w:rsidRDefault="0066315E" w:rsidP="000C7B6F">
      <w:pPr>
        <w:pStyle w:val="Odsekzoznamu"/>
        <w:numPr>
          <w:ilvl w:val="1"/>
          <w:numId w:val="6"/>
        </w:numPr>
        <w:jc w:val="both"/>
      </w:pPr>
      <w:r>
        <w:t xml:space="preserve">doteraz sú všetky športové organizácie povinné viesť evidenciu svojich členov (viď ďalej rozsah povinne zbieraných údajov) v ľubovoľnej forme, t.j. buď </w:t>
      </w:r>
      <w:r w:rsidR="00230C68">
        <w:t>v papierovej forme</w:t>
      </w:r>
      <w:r>
        <w:t xml:space="preserve"> alebo vo forme elektronickej evidencie napr. v </w:t>
      </w:r>
      <w:proofErr w:type="spellStart"/>
      <w:r>
        <w:t>exceli</w:t>
      </w:r>
      <w:proofErr w:type="spellEnd"/>
      <w:r>
        <w:t xml:space="preserve">; ale že keď sa spúšťal informačný systém pre </w:t>
      </w:r>
      <w:r w:rsidR="00043811">
        <w:t>model</w:t>
      </w:r>
      <w:r>
        <w:t xml:space="preserve"> </w:t>
      </w:r>
      <w:r w:rsidRPr="008429E5">
        <w:rPr>
          <w:i/>
        </w:rPr>
        <w:t xml:space="preserve">národné športové </w:t>
      </w:r>
      <w:proofErr w:type="spellStart"/>
      <w:r w:rsidRPr="008429E5">
        <w:rPr>
          <w:i/>
        </w:rPr>
        <w:t>zväzy-ich</w:t>
      </w:r>
      <w:proofErr w:type="spellEnd"/>
      <w:r w:rsidRPr="008429E5">
        <w:rPr>
          <w:i/>
        </w:rPr>
        <w:t xml:space="preserve"> </w:t>
      </w:r>
      <w:r w:rsidR="00230C68">
        <w:rPr>
          <w:i/>
        </w:rPr>
        <w:t>inštruktori a tréneri</w:t>
      </w:r>
      <w:r w:rsidRPr="008429E5">
        <w:rPr>
          <w:i/>
        </w:rPr>
        <w:t xml:space="preserve"> (či už  s príslušnosťou k jednotlivým športovým organizáciám alebo bez)</w:t>
      </w:r>
      <w:r>
        <w:t xml:space="preserve">, tak údaje migrovali do nového </w:t>
      </w:r>
      <w:r w:rsidR="000F609E">
        <w:t xml:space="preserve">informačného </w:t>
      </w:r>
      <w:r>
        <w:t xml:space="preserve">systému elektronicky vtedy, ak </w:t>
      </w:r>
      <w:r w:rsidR="000F609E">
        <w:t xml:space="preserve">boli </w:t>
      </w:r>
      <w:r w:rsidR="00043811">
        <w:t xml:space="preserve">predtým </w:t>
      </w:r>
      <w:r w:rsidR="000F609E">
        <w:t xml:space="preserve">evidované napr. </w:t>
      </w:r>
      <w:r>
        <w:t xml:space="preserve">vo forme </w:t>
      </w:r>
      <w:proofErr w:type="spellStart"/>
      <w:r>
        <w:t>excelu</w:t>
      </w:r>
      <w:proofErr w:type="spellEnd"/>
      <w:r>
        <w:t xml:space="preserve">; takže neformálne odporúčajú to tak robiť aj teraz, lebo </w:t>
      </w:r>
      <w:r w:rsidR="00230C68">
        <w:t>zrejme to bude</w:t>
      </w:r>
      <w:r w:rsidR="000F609E">
        <w:t xml:space="preserve"> </w:t>
      </w:r>
      <w:r w:rsidR="00721A36">
        <w:t>rovnak</w:t>
      </w:r>
      <w:r w:rsidR="00230C68">
        <w:t>é</w:t>
      </w:r>
      <w:r w:rsidR="000F609E">
        <w:t xml:space="preserve"> aj pre ďalšie </w:t>
      </w:r>
      <w:r w:rsidR="00043811">
        <w:t>modely</w:t>
      </w:r>
      <w:r w:rsidR="000F609E">
        <w:t xml:space="preserve"> a </w:t>
      </w:r>
      <w:r>
        <w:t xml:space="preserve">ušetríme </w:t>
      </w:r>
      <w:r w:rsidR="000F609E">
        <w:t xml:space="preserve">si </w:t>
      </w:r>
      <w:r>
        <w:t>prácu</w:t>
      </w:r>
      <w:r w:rsidR="000F609E">
        <w:t xml:space="preserve"> do budúcnosti, </w:t>
      </w:r>
      <w:r w:rsidR="00230C68">
        <w:t>lebo to budeme mať vo forme kompatibilnej s technickými požiadavkami pre migráciu</w:t>
      </w:r>
      <w:r>
        <w:t>;</w:t>
      </w:r>
    </w:p>
    <w:p w:rsidR="00CA17B3" w:rsidRDefault="00CA17B3" w:rsidP="00D1624D">
      <w:pPr>
        <w:pStyle w:val="Odsekzoznamu"/>
        <w:numPr>
          <w:ilvl w:val="0"/>
          <w:numId w:val="4"/>
        </w:numPr>
        <w:jc w:val="both"/>
      </w:pPr>
      <w:r>
        <w:t xml:space="preserve">Športová organizácia </w:t>
      </w:r>
      <w:r w:rsidRPr="004E4C11">
        <w:rPr>
          <w:b/>
          <w:u w:val="single"/>
        </w:rPr>
        <w:t xml:space="preserve">povinne vedie </w:t>
      </w:r>
      <w:r w:rsidR="000D2972">
        <w:rPr>
          <w:b/>
          <w:u w:val="single"/>
        </w:rPr>
        <w:t xml:space="preserve">u seba </w:t>
      </w:r>
      <w:r w:rsidRPr="004E4C11">
        <w:rPr>
          <w:b/>
          <w:u w:val="single"/>
        </w:rPr>
        <w:t xml:space="preserve">zdrojovú evidenciu osôb </w:t>
      </w:r>
      <w:r w:rsidR="00043811">
        <w:rPr>
          <w:b/>
          <w:u w:val="single"/>
        </w:rPr>
        <w:t xml:space="preserve">(t.j. učiteľov) </w:t>
      </w:r>
      <w:r w:rsidRPr="004E4C11">
        <w:rPr>
          <w:b/>
          <w:u w:val="single"/>
        </w:rPr>
        <w:t>s jej príslušnosťou, v nasledujúcom rozsahu údajov</w:t>
      </w:r>
      <w:r>
        <w:t xml:space="preserve"> (podľa § 80 ods. 2 písm. a), b), d) až r), ods. </w:t>
      </w:r>
      <w:r w:rsidR="00881D73">
        <w:t>6)</w:t>
      </w:r>
      <w:r>
        <w:t xml:space="preserve"> až ods. 7):</w:t>
      </w:r>
    </w:p>
    <w:p w:rsidR="00CA17B3" w:rsidRDefault="00CA17B3" w:rsidP="00CA17B3">
      <w:pPr>
        <w:pStyle w:val="Odsekzoznamu"/>
        <w:numPr>
          <w:ilvl w:val="1"/>
          <w:numId w:val="4"/>
        </w:numPr>
        <w:jc w:val="both"/>
      </w:pPr>
      <w:r>
        <w:t>meno, priezvisko, titul</w:t>
      </w:r>
    </w:p>
    <w:p w:rsidR="00CA17B3" w:rsidRDefault="00CA17B3" w:rsidP="00CA17B3">
      <w:pPr>
        <w:pStyle w:val="Odsekzoznamu"/>
        <w:numPr>
          <w:ilvl w:val="1"/>
          <w:numId w:val="4"/>
        </w:numPr>
        <w:jc w:val="both"/>
      </w:pPr>
      <w:r>
        <w:t>dátum narodenia</w:t>
      </w:r>
    </w:p>
    <w:p w:rsidR="00CA17B3" w:rsidRDefault="00CA17B3" w:rsidP="00CA17B3">
      <w:pPr>
        <w:pStyle w:val="Odsekzoznamu"/>
        <w:numPr>
          <w:ilvl w:val="1"/>
          <w:numId w:val="4"/>
        </w:numPr>
        <w:jc w:val="both"/>
      </w:pPr>
      <w:r>
        <w:t>jedinečný identifikátor osoby (</w:t>
      </w:r>
      <w:r w:rsidR="008879F4" w:rsidRPr="004268C1">
        <w:rPr>
          <w:i/>
        </w:rPr>
        <w:t xml:space="preserve">NB: </w:t>
      </w:r>
      <w:r w:rsidR="00B815E6" w:rsidRPr="004268C1">
        <w:rPr>
          <w:i/>
        </w:rPr>
        <w:t>má ho prideliť informačný systém športu</w:t>
      </w:r>
      <w:r w:rsidR="004268C1">
        <w:rPr>
          <w:i/>
        </w:rPr>
        <w:t>, v rámci procesu registrácie; potrebné sa spýtať</w:t>
      </w:r>
      <w:r>
        <w:t>)</w:t>
      </w:r>
    </w:p>
    <w:p w:rsidR="00CA17B3" w:rsidRDefault="00CA17B3" w:rsidP="00CA17B3">
      <w:pPr>
        <w:pStyle w:val="Odsekzoznamu"/>
        <w:numPr>
          <w:ilvl w:val="1"/>
          <w:numId w:val="4"/>
        </w:numPr>
        <w:jc w:val="both"/>
      </w:pPr>
      <w:bookmarkStart w:id="1" w:name="_Ref469427380"/>
      <w:r>
        <w:t>rodné číslo</w:t>
      </w:r>
      <w:bookmarkEnd w:id="1"/>
    </w:p>
    <w:p w:rsidR="00CA17B3" w:rsidRDefault="00CA17B3" w:rsidP="00CA17B3">
      <w:pPr>
        <w:pStyle w:val="Odsekzoznamu"/>
        <w:numPr>
          <w:ilvl w:val="1"/>
          <w:numId w:val="4"/>
        </w:numPr>
        <w:jc w:val="both"/>
      </w:pPr>
      <w:r>
        <w:t>štátna príslušnosť</w:t>
      </w:r>
    </w:p>
    <w:p w:rsidR="00CA17B3" w:rsidRDefault="00CA17B3" w:rsidP="00CA17B3">
      <w:pPr>
        <w:pStyle w:val="Odsekzoznamu"/>
        <w:numPr>
          <w:ilvl w:val="1"/>
          <w:numId w:val="4"/>
        </w:numPr>
        <w:jc w:val="both"/>
      </w:pPr>
      <w:bookmarkStart w:id="2" w:name="_Ref469427382"/>
      <w:r>
        <w:t>adresa trvalého alebo obdobného pobytu</w:t>
      </w:r>
      <w:bookmarkEnd w:id="2"/>
    </w:p>
    <w:p w:rsidR="00CA17B3" w:rsidRDefault="00CA17B3" w:rsidP="00CA17B3">
      <w:pPr>
        <w:pStyle w:val="Odsekzoznamu"/>
        <w:numPr>
          <w:ilvl w:val="1"/>
          <w:numId w:val="4"/>
        </w:numPr>
        <w:jc w:val="both"/>
      </w:pPr>
      <w:r>
        <w:t>obchodné meno a miesto podnikania, ak je SZČO</w:t>
      </w:r>
    </w:p>
    <w:p w:rsidR="00CA17B3" w:rsidRDefault="00CA17B3" w:rsidP="00CA17B3">
      <w:pPr>
        <w:pStyle w:val="Odsekzoznamu"/>
        <w:numPr>
          <w:ilvl w:val="1"/>
          <w:numId w:val="4"/>
        </w:numPr>
        <w:jc w:val="both"/>
      </w:pPr>
      <w:r>
        <w:t>adresa na doručovanie</w:t>
      </w:r>
    </w:p>
    <w:p w:rsidR="00CA17B3" w:rsidRDefault="00CA17B3" w:rsidP="00CA17B3">
      <w:pPr>
        <w:pStyle w:val="Odsekzoznamu"/>
        <w:numPr>
          <w:ilvl w:val="1"/>
          <w:numId w:val="4"/>
        </w:numPr>
        <w:jc w:val="both"/>
      </w:pPr>
      <w:r>
        <w:t>adresa elektronickej pošty</w:t>
      </w:r>
    </w:p>
    <w:p w:rsidR="00CA17B3" w:rsidRDefault="00CA17B3" w:rsidP="00CA17B3">
      <w:pPr>
        <w:pStyle w:val="Odsekzoznamu"/>
        <w:numPr>
          <w:ilvl w:val="1"/>
          <w:numId w:val="4"/>
        </w:numPr>
        <w:jc w:val="both"/>
      </w:pPr>
      <w:r>
        <w:t>číslo bankového účtu na príjem a použitie dotácií, sponzorského</w:t>
      </w:r>
    </w:p>
    <w:p w:rsidR="00CA17B3" w:rsidRDefault="00CA17B3" w:rsidP="00CA17B3">
      <w:pPr>
        <w:pStyle w:val="Odsekzoznamu"/>
        <w:numPr>
          <w:ilvl w:val="1"/>
          <w:numId w:val="4"/>
        </w:numPr>
        <w:jc w:val="both"/>
      </w:pPr>
      <w:r>
        <w:t>druh športu</w:t>
      </w:r>
    </w:p>
    <w:p w:rsidR="00CA17B3" w:rsidRDefault="00CA17B3" w:rsidP="00CA17B3">
      <w:pPr>
        <w:pStyle w:val="Odsekzoznamu"/>
        <w:numPr>
          <w:ilvl w:val="1"/>
          <w:numId w:val="4"/>
        </w:numPr>
        <w:jc w:val="both"/>
      </w:pPr>
      <w:r>
        <w:t>druh vykonávanej odbornej činnosti v športe</w:t>
      </w:r>
    </w:p>
    <w:p w:rsidR="0041603A" w:rsidRDefault="00CA17B3" w:rsidP="00CA17B3">
      <w:pPr>
        <w:pStyle w:val="Odsekzoznamu"/>
        <w:numPr>
          <w:ilvl w:val="1"/>
          <w:numId w:val="4"/>
        </w:numPr>
        <w:jc w:val="both"/>
      </w:pPr>
      <w:r>
        <w:lastRenderedPageBreak/>
        <w:t>právny titul, na základe ktorého fyzická osoba vykonáva športov</w:t>
      </w:r>
      <w:r w:rsidR="0041603A">
        <w:t>ú</w:t>
      </w:r>
      <w:r>
        <w:t xml:space="preserve"> činnosť za športovú organizáciu</w:t>
      </w:r>
      <w:r w:rsidR="00B815E6">
        <w:t xml:space="preserve"> (</w:t>
      </w:r>
      <w:r w:rsidR="00B815E6" w:rsidRPr="00B815E6">
        <w:rPr>
          <w:i/>
        </w:rPr>
        <w:t>NB: t.j. či je SZČO alebo pracuje na základe pracovnej zmluvy alebo inej dohody alebo ako dobrovoľník a pod.</w:t>
      </w:r>
      <w:r w:rsidR="00B815E6">
        <w:t>)</w:t>
      </w:r>
      <w:r>
        <w:t xml:space="preserve">; pri zmluvnom vzťahu sa uvedie údaj o období </w:t>
      </w:r>
      <w:r w:rsidR="0041603A">
        <w:t>trvania zmluvy</w:t>
      </w:r>
      <w:r w:rsidR="00B815E6">
        <w:t xml:space="preserve"> (</w:t>
      </w:r>
      <w:r w:rsidR="00B815E6" w:rsidRPr="00B815E6">
        <w:rPr>
          <w:i/>
        </w:rPr>
        <w:t>NB: t.j. na akú dobu je uzavretá predmetná pracovná zmluva alebo dohoda alebo dohoda o vykonávaní dobrovoľníckej činnosti</w:t>
      </w:r>
      <w:r w:rsidR="00B815E6">
        <w:t>)</w:t>
      </w:r>
    </w:p>
    <w:p w:rsidR="0041603A" w:rsidRDefault="00CA17B3" w:rsidP="00CA17B3">
      <w:pPr>
        <w:pStyle w:val="Odsekzoznamu"/>
        <w:numPr>
          <w:ilvl w:val="1"/>
          <w:numId w:val="4"/>
        </w:numPr>
        <w:jc w:val="both"/>
      </w:pPr>
      <w:r>
        <w:t>športové výsledky na významných súťažiach</w:t>
      </w:r>
    </w:p>
    <w:p w:rsidR="00CA17B3" w:rsidRDefault="00CA17B3" w:rsidP="00CA17B3">
      <w:pPr>
        <w:pStyle w:val="Odsekzoznamu"/>
        <w:numPr>
          <w:ilvl w:val="1"/>
          <w:numId w:val="4"/>
        </w:numPr>
        <w:jc w:val="both"/>
      </w:pPr>
      <w:r>
        <w:t>čestné štátne tituly a ocenenia</w:t>
      </w:r>
    </w:p>
    <w:p w:rsidR="00CA17B3" w:rsidRDefault="00CA17B3" w:rsidP="00CA17B3">
      <w:pPr>
        <w:pStyle w:val="Odsekzoznamu"/>
        <w:numPr>
          <w:ilvl w:val="1"/>
          <w:numId w:val="4"/>
        </w:numPr>
        <w:jc w:val="both"/>
      </w:pPr>
      <w:r>
        <w:t>príslušnosť k športovým organizáciám</w:t>
      </w:r>
    </w:p>
    <w:p w:rsidR="00CA17B3" w:rsidRDefault="0041603A" w:rsidP="00CA17B3">
      <w:pPr>
        <w:pStyle w:val="Odsekzoznamu"/>
        <w:numPr>
          <w:ilvl w:val="1"/>
          <w:numId w:val="4"/>
        </w:numPr>
        <w:jc w:val="both"/>
      </w:pPr>
      <w:r>
        <w:t>dátum posledne</w:t>
      </w:r>
      <w:r w:rsidR="00CA17B3">
        <w:t>j časti na súťaži</w:t>
      </w:r>
    </w:p>
    <w:p w:rsidR="00881D73" w:rsidRDefault="00881D73" w:rsidP="00CA17B3">
      <w:pPr>
        <w:pStyle w:val="Odsekzoznamu"/>
        <w:numPr>
          <w:ilvl w:val="1"/>
          <w:numId w:val="4"/>
        </w:numPr>
        <w:jc w:val="both"/>
      </w:pPr>
      <w:r>
        <w:t>číslo dokladu o odbornej spôsobilosti</w:t>
      </w:r>
    </w:p>
    <w:p w:rsidR="00881D73" w:rsidRDefault="00881D73" w:rsidP="00CA17B3">
      <w:pPr>
        <w:pStyle w:val="Odsekzoznamu"/>
        <w:numPr>
          <w:ilvl w:val="1"/>
          <w:numId w:val="4"/>
        </w:numPr>
        <w:jc w:val="both"/>
      </w:pPr>
      <w:r>
        <w:t>dátum vzniku a skončenia odbornej spôsobilosti, ak je časovo obmedzená</w:t>
      </w:r>
    </w:p>
    <w:p w:rsidR="00881D73" w:rsidRDefault="00881D73" w:rsidP="00CA17B3">
      <w:pPr>
        <w:pStyle w:val="Odsekzoznamu"/>
        <w:numPr>
          <w:ilvl w:val="1"/>
          <w:numId w:val="4"/>
        </w:numPr>
        <w:jc w:val="both"/>
      </w:pPr>
      <w:r>
        <w:t>označenie osoby, ktorá overila odbornú spôsobilosť športového odborníka</w:t>
      </w:r>
    </w:p>
    <w:p w:rsidR="00881D73" w:rsidRDefault="00881D73" w:rsidP="00CA17B3">
      <w:pPr>
        <w:pStyle w:val="Odsekzoznamu"/>
        <w:numPr>
          <w:ilvl w:val="1"/>
          <w:numId w:val="4"/>
        </w:numPr>
        <w:jc w:val="both"/>
      </w:pPr>
      <w:r>
        <w:t>označenie osoby, ktorá vydala doklad o odbornej spôsobilosti</w:t>
      </w:r>
    </w:p>
    <w:p w:rsidR="00881D73" w:rsidRDefault="00881D73" w:rsidP="00CA17B3">
      <w:pPr>
        <w:pStyle w:val="Odsekzoznamu"/>
        <w:numPr>
          <w:ilvl w:val="1"/>
          <w:numId w:val="4"/>
        </w:numPr>
        <w:jc w:val="both"/>
      </w:pPr>
      <w:r>
        <w:t>údaj o overení bezúhonnosti</w:t>
      </w:r>
      <w:r w:rsidR="001C58C9">
        <w:t xml:space="preserve"> (</w:t>
      </w:r>
      <w:r w:rsidR="001C58C9" w:rsidRPr="001C58C9">
        <w:rPr>
          <w:i/>
        </w:rPr>
        <w:t>NB: dokladá sa písomným čestným vyhlásením danej osoby</w:t>
      </w:r>
      <w:r w:rsidR="001C58C9">
        <w:t>)</w:t>
      </w:r>
    </w:p>
    <w:p w:rsidR="00881D73" w:rsidRDefault="00881D73" w:rsidP="00CA17B3">
      <w:pPr>
        <w:pStyle w:val="Odsekzoznamu"/>
        <w:numPr>
          <w:ilvl w:val="1"/>
          <w:numId w:val="4"/>
        </w:numPr>
        <w:jc w:val="both"/>
      </w:pPr>
      <w:r>
        <w:t xml:space="preserve">údaj o dátume vzniku a zániku funkčného obdobia a označenie vykonávanej funkcie, ak </w:t>
      </w:r>
      <w:r w:rsidR="009A4A52">
        <w:t>ide o kontrolóra alebo funkcionára športovej organizácie</w:t>
      </w:r>
    </w:p>
    <w:p w:rsidR="00D32276" w:rsidRDefault="00D32276" w:rsidP="00CA17B3">
      <w:pPr>
        <w:pStyle w:val="Odsekzoznamu"/>
        <w:numPr>
          <w:ilvl w:val="1"/>
          <w:numId w:val="4"/>
        </w:numPr>
        <w:jc w:val="both"/>
      </w:pPr>
      <w:r>
        <w:t>ak je športový odborník dobrovoľníkom, tak ešte:</w:t>
      </w:r>
    </w:p>
    <w:p w:rsidR="00D32276" w:rsidRDefault="00D32276" w:rsidP="00D32276">
      <w:pPr>
        <w:pStyle w:val="Odsekzoznamu"/>
        <w:numPr>
          <w:ilvl w:val="2"/>
          <w:numId w:val="4"/>
        </w:numPr>
        <w:jc w:val="both"/>
      </w:pPr>
      <w:r>
        <w:t>miesto, obsah a trvanie dobrovoľníckej činnosti</w:t>
      </w:r>
    </w:p>
    <w:p w:rsidR="00D32276" w:rsidRDefault="00D32276" w:rsidP="00D32276">
      <w:pPr>
        <w:pStyle w:val="Odsekzoznamu"/>
        <w:numPr>
          <w:ilvl w:val="2"/>
          <w:numId w:val="4"/>
        </w:numPr>
        <w:jc w:val="both"/>
      </w:pPr>
      <w:r>
        <w:t>poskytnuté materiálne zabezpečenie</w:t>
      </w:r>
      <w:r w:rsidR="00012F6E">
        <w:t xml:space="preserve"> a náhrady</w:t>
      </w:r>
    </w:p>
    <w:p w:rsidR="00E6544E" w:rsidRDefault="00230C68" w:rsidP="00D1624D">
      <w:pPr>
        <w:pStyle w:val="Odsekzoznamu"/>
        <w:numPr>
          <w:ilvl w:val="0"/>
          <w:numId w:val="4"/>
        </w:numPr>
        <w:jc w:val="both"/>
      </w:pPr>
      <w:r w:rsidRPr="00043811">
        <w:t>Š</w:t>
      </w:r>
      <w:r>
        <w:t xml:space="preserve">portová organizácia povinne zverejňuje na svojom webovom sídle </w:t>
      </w:r>
      <w:r w:rsidRPr="008429E5">
        <w:rPr>
          <w:b/>
        </w:rPr>
        <w:t>všetky z vyššie uvedených údajov</w:t>
      </w:r>
      <w:r>
        <w:t xml:space="preserve"> o svojich inštruktoroch jogy </w:t>
      </w:r>
      <w:r w:rsidRPr="008429E5">
        <w:rPr>
          <w:b/>
        </w:rPr>
        <w:t>s výnimkou rodného čísla</w:t>
      </w:r>
      <w:r>
        <w:t xml:space="preserve"> (bod 4 vyššie) </w:t>
      </w:r>
      <w:r w:rsidRPr="008429E5">
        <w:rPr>
          <w:b/>
        </w:rPr>
        <w:t>a adresy trvalého alebo obdobného pobytu</w:t>
      </w:r>
      <w:r>
        <w:t xml:space="preserve"> (bod 6 vyššie)</w:t>
      </w:r>
      <w:r w:rsidR="00B23ABD">
        <w:rPr>
          <w:rStyle w:val="Odkaznapoznmkupodiarou"/>
        </w:rPr>
        <w:footnoteReference w:id="6"/>
      </w:r>
      <w:r w:rsidR="00B23ABD">
        <w:t>;</w:t>
      </w:r>
    </w:p>
    <w:p w:rsidR="005E0C87" w:rsidRDefault="00D1624D" w:rsidP="00D1624D">
      <w:pPr>
        <w:pStyle w:val="Odsekzoznamu"/>
        <w:numPr>
          <w:ilvl w:val="0"/>
          <w:numId w:val="4"/>
        </w:numPr>
        <w:jc w:val="both"/>
      </w:pPr>
      <w:r w:rsidRPr="00101DA3">
        <w:t>D</w:t>
      </w:r>
      <w:r w:rsidR="00F42933" w:rsidRPr="00101DA3">
        <w:t xml:space="preserve">o 3 mesiacov od oznámenia o funkčnosti registrov </w:t>
      </w:r>
      <w:r w:rsidR="00043811">
        <w:t xml:space="preserve">(t.j. o funkčnosti modelu </w:t>
      </w:r>
      <w:r w:rsidR="00043811" w:rsidRPr="00043811">
        <w:rPr>
          <w:i/>
        </w:rPr>
        <w:t xml:space="preserve">športové </w:t>
      </w:r>
      <w:proofErr w:type="spellStart"/>
      <w:r w:rsidR="00043811" w:rsidRPr="00043811">
        <w:rPr>
          <w:i/>
        </w:rPr>
        <w:t>organizácie-ich</w:t>
      </w:r>
      <w:proofErr w:type="spellEnd"/>
      <w:r w:rsidR="00043811" w:rsidRPr="00043811">
        <w:rPr>
          <w:i/>
        </w:rPr>
        <w:t xml:space="preserve"> členovia</w:t>
      </w:r>
      <w:r w:rsidR="00043811">
        <w:t xml:space="preserve">) </w:t>
      </w:r>
      <w:r w:rsidR="000D2972">
        <w:t>budú</w:t>
      </w:r>
      <w:r w:rsidR="000D2972" w:rsidRPr="00101DA3">
        <w:t xml:space="preserve"> </w:t>
      </w:r>
      <w:r w:rsidR="00F42933" w:rsidRPr="00101DA3">
        <w:t>všetky osoby povinné doplniť údaje do jednotlivých registrov</w:t>
      </w:r>
      <w:r w:rsidR="00101DA3">
        <w:t>;</w:t>
      </w:r>
      <w:r w:rsidR="00043811">
        <w:t xml:space="preserve"> dovtedy ich musia viesť vo svojej evidencii, pričom s výnimkou rodného čísla a adresy bydliska musia byť zverejnené na webe danej športovej organizácie;</w:t>
      </w:r>
    </w:p>
    <w:p w:rsidR="00043811" w:rsidRPr="00101DA3" w:rsidRDefault="005E053D" w:rsidP="005E053D">
      <w:pPr>
        <w:ind w:left="142"/>
        <w:jc w:val="both"/>
      </w:pPr>
      <w:r>
        <w:t>OCHRANA OSOBNÝCH ÚDAJOV</w:t>
      </w:r>
    </w:p>
    <w:p w:rsidR="00043811" w:rsidRDefault="005E053D" w:rsidP="00BF7E70">
      <w:pPr>
        <w:pStyle w:val="Odsekzoznamu"/>
        <w:numPr>
          <w:ilvl w:val="0"/>
          <w:numId w:val="4"/>
        </w:numPr>
        <w:jc w:val="both"/>
      </w:pPr>
      <w:r>
        <w:t>v</w:t>
      </w:r>
      <w:r w:rsidR="00967166">
        <w:t> súvislosti s vyššie uvedenou evidenciou osôb</w:t>
      </w:r>
      <w:r w:rsidR="006E11A6">
        <w:t xml:space="preserve"> </w:t>
      </w:r>
      <w:r w:rsidR="00043811">
        <w:t>v evidencii športovej organizácie sa otvára otázka ochrany osobných údajov</w:t>
      </w:r>
      <w:r>
        <w:t xml:space="preserve">, podľa zákona č. 122/2013 </w:t>
      </w:r>
      <w:proofErr w:type="spellStart"/>
      <w:r>
        <w:t>Z.z</w:t>
      </w:r>
      <w:proofErr w:type="spellEnd"/>
      <w:r>
        <w:t>., v zn. n. predpisov</w:t>
      </w:r>
      <w:r w:rsidR="00BF7E70">
        <w:t xml:space="preserve"> (</w:t>
      </w:r>
      <w:hyperlink r:id="rId9" w:history="1">
        <w:r w:rsidR="00BF7E70" w:rsidRPr="004B68A2">
          <w:rPr>
            <w:rStyle w:val="Hypertextovprepojenie"/>
          </w:rPr>
          <w:t>http://www.epi.sk/zz/2013-122</w:t>
        </w:r>
      </w:hyperlink>
      <w:r w:rsidR="00BF7E70">
        <w:t>);</w:t>
      </w:r>
    </w:p>
    <w:p w:rsidR="00FB072E" w:rsidRDefault="005E053D" w:rsidP="00967166">
      <w:pPr>
        <w:pStyle w:val="Odsekzoznamu"/>
        <w:numPr>
          <w:ilvl w:val="0"/>
          <w:numId w:val="4"/>
        </w:numPr>
        <w:jc w:val="both"/>
      </w:pPr>
      <w:r>
        <w:t>z vyššie uvedených údajov o učiteľoch má status zákonom ochraňovaného osobného údaju len rodné číslo a bydlisko každého učiteľa; ostatné údaje o učiteľovi z vyššie uvedeného rozsahu je športová organizácia povinná zverejniť na svojom webe (a neskôr budú zverejnené na Športovom portáli), a to na základe zákona, takže nemajú status zákonom ochraňovaných osobných údajov;</w:t>
      </w:r>
      <w:r w:rsidR="006E11A6">
        <w:t xml:space="preserve"> </w:t>
      </w:r>
    </w:p>
    <w:p w:rsidR="005E053D" w:rsidRDefault="005E053D" w:rsidP="005E053D">
      <w:pPr>
        <w:pStyle w:val="Odsekzoznamu"/>
        <w:numPr>
          <w:ilvl w:val="0"/>
          <w:numId w:val="4"/>
        </w:numPr>
        <w:jc w:val="both"/>
      </w:pPr>
      <w:r>
        <w:t>napriek tomu, že ide len o dva typy údajov (krát počet učiteľov), zo športovej organizácie sa tým stáva tzv. prevádzkovateľ podľa zákona o ochrane osobných údajov (</w:t>
      </w:r>
      <w:hyperlink r:id="rId10" w:anchor="p4-2-b" w:history="1">
        <w:r w:rsidRPr="004B68A2">
          <w:rPr>
            <w:rStyle w:val="Hypertextovprepojenie"/>
          </w:rPr>
          <w:t>http://www.epi.sk/zz/2013-122/znenie-20140415#p4-2-b</w:t>
        </w:r>
      </w:hyperlink>
      <w:r>
        <w:t>)</w:t>
      </w:r>
    </w:p>
    <w:p w:rsidR="005E053D" w:rsidRDefault="005E053D" w:rsidP="00BF7E70">
      <w:pPr>
        <w:pStyle w:val="Odsekzoznamu"/>
        <w:numPr>
          <w:ilvl w:val="0"/>
          <w:numId w:val="4"/>
        </w:numPr>
        <w:jc w:val="both"/>
      </w:pPr>
      <w:r>
        <w:t>povinnosti každého prevádzkovateľa sú veľmi rozsiahle, je ich plný zákon; zahŕňajú rôzne všeobecné povinnosti (</w:t>
      </w:r>
      <w:hyperlink r:id="rId11" w:anchor="p6-2" w:history="1">
        <w:r w:rsidRPr="004B68A2">
          <w:rPr>
            <w:rStyle w:val="Hypertextovprepojenie"/>
          </w:rPr>
          <w:t>http://www.epi.sk/zz/2013-122/znenie-20140415#p6-2</w:t>
        </w:r>
      </w:hyperlink>
      <w:r>
        <w:t>) a</w:t>
      </w:r>
      <w:r w:rsidR="00BF7E70">
        <w:t>le</w:t>
      </w:r>
      <w:r>
        <w:t xml:space="preserve"> najmä </w:t>
      </w:r>
      <w:r>
        <w:lastRenderedPageBreak/>
        <w:t xml:space="preserve">administratívne náročné povinnosti, ako napr. </w:t>
      </w:r>
      <w:r w:rsidR="00BF7E70">
        <w:t>povinnosť</w:t>
      </w:r>
      <w:r>
        <w:t xml:space="preserve"> </w:t>
      </w:r>
      <w:r w:rsidR="006A00C2">
        <w:t>prijať bezpečnostné opatrenia na zabezpečenie ochrany osobných údajov a zdokumentovať ich v bezpečnostnom projekte informačného systému (tzv. bezpečnostný projekt)</w:t>
      </w:r>
      <w:r w:rsidR="00BF7E70">
        <w:t xml:space="preserve"> (</w:t>
      </w:r>
      <w:hyperlink r:id="rId12" w:anchor="p19-2" w:history="1">
        <w:r w:rsidR="00BF7E70" w:rsidRPr="004B68A2">
          <w:rPr>
            <w:rStyle w:val="Hypertextovprepojenie"/>
          </w:rPr>
          <w:t>http://www.epi.sk/zz/2013-122/znenie-20140415#p19-2</w:t>
        </w:r>
      </w:hyperlink>
      <w:r w:rsidR="00BF7E70">
        <w:t>)</w:t>
      </w:r>
    </w:p>
    <w:p w:rsidR="005E053D" w:rsidRDefault="00BF7E70" w:rsidP="00426342">
      <w:pPr>
        <w:pStyle w:val="Odsekzoznamu"/>
        <w:numPr>
          <w:ilvl w:val="0"/>
          <w:numId w:val="4"/>
        </w:numPr>
        <w:jc w:val="both"/>
      </w:pPr>
      <w:r>
        <w:t xml:space="preserve">je potrebné venovať osobitnú pozornosť súladu so zákonom o ochrane </w:t>
      </w:r>
      <w:r w:rsidR="00426342">
        <w:t>osobných údajov, pretože sankcie za jeho nedodržiavanie sú veľmi vysoké (</w:t>
      </w:r>
      <w:hyperlink r:id="rId13" w:anchor="p68" w:history="1">
        <w:r w:rsidR="00426342" w:rsidRPr="004B68A2">
          <w:rPr>
            <w:rStyle w:val="Hypertextovprepojenie"/>
          </w:rPr>
          <w:t>http://www.epi.sk/zz/2013-122/znenie-20140415#p68</w:t>
        </w:r>
      </w:hyperlink>
      <w:r w:rsidR="00426342">
        <w:t>)</w:t>
      </w:r>
    </w:p>
    <w:p w:rsidR="00426342" w:rsidRDefault="00426342" w:rsidP="00426342">
      <w:pPr>
        <w:pStyle w:val="Odsekzoznamu"/>
        <w:numPr>
          <w:ilvl w:val="0"/>
          <w:numId w:val="4"/>
        </w:numPr>
        <w:jc w:val="both"/>
      </w:pPr>
      <w:r>
        <w:t>podľa telefonických vyjadrení pracovníka Úradu pre ochranu osobných údajov s právnikom, ktorý sa informoval v mene plaveckých športových organizácií, Úrad pre OOÚ až do septembra 2016 vôbec nevedel o tom, že v dôsledku nového zákona o športe pribudli „prevádzkovatelia“ v podobe športových organizácií</w:t>
      </w:r>
      <w:r w:rsidR="001F5048">
        <w:t xml:space="preserve"> a dozvedel sa to až od tohto právnika</w:t>
      </w:r>
      <w:r>
        <w:t>; Úrad vraj uznal, že je neprimerané, aby športové organizácie, pri ich administratívnom a personálnom vybavení</w:t>
      </w:r>
      <w:r w:rsidR="001F5048">
        <w:t xml:space="preserve"> a ich finančných možnostiach</w:t>
      </w:r>
      <w:r>
        <w:t>, mali rovnaký rozsah povinností ako napr. banky alebo poisťovne (ktoré na ochranu osobných údajov zamestnávajú celé teamy ľudí) a že bude iniciovať nejakú zmenu niektorého z týchto dvoch zákonov tak, aby sa tento neprimeraný dopad na športové organizácie zmiernil; kedy a v akom rozsahu ale zatiaľ nie je jasné;</w:t>
      </w:r>
    </w:p>
    <w:p w:rsidR="001F5048" w:rsidRPr="00F56601" w:rsidRDefault="001F5048" w:rsidP="00426342">
      <w:pPr>
        <w:pStyle w:val="Odsekzoznamu"/>
        <w:numPr>
          <w:ilvl w:val="0"/>
          <w:numId w:val="4"/>
        </w:numPr>
        <w:jc w:val="both"/>
        <w:rPr>
          <w:b/>
        </w:rPr>
      </w:pPr>
      <w:r w:rsidRPr="00F56601">
        <w:rPr>
          <w:b/>
        </w:rPr>
        <w:t>pre športové organizácie teda zostáva otázka, či:</w:t>
      </w:r>
    </w:p>
    <w:p w:rsidR="001F5048" w:rsidRPr="00F56601" w:rsidRDefault="001F5048" w:rsidP="001F5048">
      <w:pPr>
        <w:pStyle w:val="Odsekzoznamu"/>
        <w:numPr>
          <w:ilvl w:val="1"/>
          <w:numId w:val="4"/>
        </w:numPr>
        <w:jc w:val="both"/>
        <w:rPr>
          <w:b/>
        </w:rPr>
      </w:pPr>
      <w:r w:rsidRPr="00F56601">
        <w:rPr>
          <w:b/>
        </w:rPr>
        <w:t>vôbec usilovať o súlad so zákonom o ochrane osobných údajov (čo je možné dosiahnuť len pri vynaložení veľkého množstva energie a peňazí) alebo</w:t>
      </w:r>
    </w:p>
    <w:p w:rsidR="00F56601" w:rsidRPr="00F56601" w:rsidRDefault="00F56601" w:rsidP="001F5048">
      <w:pPr>
        <w:pStyle w:val="Odsekzoznamu"/>
        <w:numPr>
          <w:ilvl w:val="1"/>
          <w:numId w:val="4"/>
        </w:numPr>
        <w:jc w:val="both"/>
        <w:rPr>
          <w:b/>
        </w:rPr>
      </w:pPr>
      <w:r w:rsidRPr="00F56601">
        <w:rPr>
          <w:b/>
        </w:rPr>
        <w:t>evidovať</w:t>
      </w:r>
      <w:r w:rsidR="001F5048" w:rsidRPr="00F56601">
        <w:rPr>
          <w:b/>
        </w:rPr>
        <w:t xml:space="preserve"> rodné čísla + bydliská najbezpečnejšie, ako daná športová organizácia vie, aj bez plnenia </w:t>
      </w:r>
      <w:r w:rsidR="00281A27">
        <w:rPr>
          <w:b/>
        </w:rPr>
        <w:t xml:space="preserve">ostatných </w:t>
      </w:r>
      <w:r w:rsidR="001F5048" w:rsidRPr="00F56601">
        <w:rPr>
          <w:b/>
        </w:rPr>
        <w:t>povinností prevádzkovateľa podľa zákona o ochrane osobných údajov (čo znamená vystaviť sa riziku pokút podľa zákona o ochrane osobných údajov</w:t>
      </w:r>
      <w:r w:rsidRPr="00F56601">
        <w:rPr>
          <w:b/>
        </w:rPr>
        <w:t xml:space="preserve"> v prípade, ak by Úrad pre OOÚ, napriek svojim </w:t>
      </w:r>
      <w:r w:rsidR="00281A27">
        <w:rPr>
          <w:b/>
        </w:rPr>
        <w:t xml:space="preserve">súčasným </w:t>
      </w:r>
      <w:r w:rsidRPr="00F56601">
        <w:rPr>
          <w:b/>
        </w:rPr>
        <w:t>chápavým vyjadreniam, predsa len začal kontroly u športových organizácií</w:t>
      </w:r>
      <w:r w:rsidR="001F5048" w:rsidRPr="00F56601">
        <w:rPr>
          <w:b/>
        </w:rPr>
        <w:t xml:space="preserve">) </w:t>
      </w:r>
      <w:r w:rsidRPr="00F56601">
        <w:rPr>
          <w:b/>
        </w:rPr>
        <w:t>alebo</w:t>
      </w:r>
    </w:p>
    <w:p w:rsidR="00F56601" w:rsidRPr="00F56601" w:rsidRDefault="00F56601" w:rsidP="001F5048">
      <w:pPr>
        <w:pStyle w:val="Odsekzoznamu"/>
        <w:numPr>
          <w:ilvl w:val="1"/>
          <w:numId w:val="4"/>
        </w:numPr>
        <w:jc w:val="both"/>
        <w:rPr>
          <w:b/>
        </w:rPr>
      </w:pPr>
      <w:r w:rsidRPr="00F56601">
        <w:rPr>
          <w:b/>
        </w:rPr>
        <w:t>zatiaľ evidovať len všetky ostatné údaje o učiteľoch a</w:t>
      </w:r>
      <w:r w:rsidR="00281A27">
        <w:rPr>
          <w:b/>
        </w:rPr>
        <w:t xml:space="preserve"> aspoň </w:t>
      </w:r>
      <w:r w:rsidRPr="00F56601">
        <w:rPr>
          <w:b/>
        </w:rPr>
        <w:t>rodné číslo</w:t>
      </w:r>
      <w:r w:rsidR="00281A27">
        <w:rPr>
          <w:b/>
        </w:rPr>
        <w:t xml:space="preserve"> učiteľov</w:t>
      </w:r>
      <w:r w:rsidRPr="00F56601">
        <w:rPr>
          <w:b/>
        </w:rPr>
        <w:t xml:space="preserve"> zatiaľ nezhromažďovať (bez bydliska učiteľov to nepôjde) a počkať, či sa táto problematika nejako vyvinie, kým sa spustí model </w:t>
      </w:r>
      <w:r w:rsidRPr="00281A27">
        <w:rPr>
          <w:b/>
          <w:i/>
        </w:rPr>
        <w:t xml:space="preserve">športové </w:t>
      </w:r>
      <w:proofErr w:type="spellStart"/>
      <w:r w:rsidRPr="00281A27">
        <w:rPr>
          <w:b/>
          <w:i/>
        </w:rPr>
        <w:t>organizácie-ich</w:t>
      </w:r>
      <w:proofErr w:type="spellEnd"/>
      <w:r w:rsidRPr="00281A27">
        <w:rPr>
          <w:b/>
          <w:i/>
        </w:rPr>
        <w:t xml:space="preserve"> členovia</w:t>
      </w:r>
      <w:r w:rsidRPr="00F56601">
        <w:rPr>
          <w:b/>
        </w:rPr>
        <w:t xml:space="preserve"> (čím sa však </w:t>
      </w:r>
      <w:r w:rsidR="00281A27">
        <w:rPr>
          <w:b/>
        </w:rPr>
        <w:t xml:space="preserve">šport. organizácia </w:t>
      </w:r>
      <w:r w:rsidRPr="00F56601">
        <w:rPr>
          <w:b/>
        </w:rPr>
        <w:t xml:space="preserve">vystaví riziku pokuty podľa zákona o športe za to, že neeviduje všetky údaje tak, ako zákon káže; napokon, rodné čísla bude treba </w:t>
      </w:r>
      <w:r w:rsidR="00281A27">
        <w:rPr>
          <w:b/>
        </w:rPr>
        <w:t xml:space="preserve">zrejme aj tak </w:t>
      </w:r>
      <w:r w:rsidRPr="00F56601">
        <w:rPr>
          <w:b/>
        </w:rPr>
        <w:t>zozbierať najneskôr pred migráciou všetkých údajov do informačného systému na Športovom portáli);</w:t>
      </w:r>
    </w:p>
    <w:p w:rsidR="00426342" w:rsidRPr="003922C7" w:rsidRDefault="00281A27" w:rsidP="00F56601">
      <w:pPr>
        <w:pStyle w:val="Odsekzoznamu"/>
        <w:numPr>
          <w:ilvl w:val="0"/>
          <w:numId w:val="4"/>
        </w:numPr>
        <w:jc w:val="both"/>
      </w:pPr>
      <w:r>
        <w:rPr>
          <w:b/>
        </w:rPr>
        <w:t>POZNÁMKA: P</w:t>
      </w:r>
      <w:r w:rsidR="00F56601" w:rsidRPr="00F56601">
        <w:rPr>
          <w:b/>
        </w:rPr>
        <w:t>roblém ochrany osobných údajov je problémom všetkých športových organizácií bez ohľadu na druh športu a pri takých, kde sú aj evidovaní športovci, je ďalej znásobený aj počtom športovcov; pri tých športových organizáciách, ktoré dostávajú dotácie od štátu, je pritom evidencia rodných čísel športovcov nevyhnutná na prijatie dotácie na daného športovca, takže ich momentálna situácia je oveľa horšia, ako jogových organizácií</w:t>
      </w:r>
      <w:r>
        <w:rPr>
          <w:b/>
        </w:rPr>
        <w:t>, ktoré evidujú len učiteľov a teoreticky sa, aspoň nateraz, vedia zaobísť aj bez rodných čísel učiteľov</w:t>
      </w:r>
      <w:r w:rsidR="00F56601" w:rsidRPr="00F56601">
        <w:rPr>
          <w:b/>
        </w:rPr>
        <w:t>.</w:t>
      </w:r>
      <w:r w:rsidR="00426342" w:rsidRPr="00F56601">
        <w:rPr>
          <w:b/>
        </w:rPr>
        <w:t xml:space="preserve">   </w:t>
      </w:r>
    </w:p>
    <w:p w:rsidR="003922C7" w:rsidRDefault="003922C7" w:rsidP="003922C7">
      <w:pPr>
        <w:ind w:left="360"/>
        <w:jc w:val="both"/>
      </w:pPr>
    </w:p>
    <w:sectPr w:rsidR="003922C7" w:rsidSect="00026D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0A5" w:rsidRDefault="007F40A5" w:rsidP="00AB68B6">
      <w:pPr>
        <w:spacing w:after="0" w:line="240" w:lineRule="auto"/>
      </w:pPr>
      <w:r>
        <w:separator/>
      </w:r>
    </w:p>
  </w:endnote>
  <w:endnote w:type="continuationSeparator" w:id="0">
    <w:p w:rsidR="007F40A5" w:rsidRDefault="007F40A5" w:rsidP="00AB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0A5" w:rsidRDefault="007F40A5" w:rsidP="00AB68B6">
      <w:pPr>
        <w:spacing w:after="0" w:line="240" w:lineRule="auto"/>
      </w:pPr>
      <w:r>
        <w:separator/>
      </w:r>
    </w:p>
  </w:footnote>
  <w:footnote w:type="continuationSeparator" w:id="0">
    <w:p w:rsidR="007F40A5" w:rsidRDefault="007F40A5" w:rsidP="00AB68B6">
      <w:pPr>
        <w:spacing w:after="0" w:line="240" w:lineRule="auto"/>
      </w:pPr>
      <w:r>
        <w:continuationSeparator/>
      </w:r>
    </w:p>
  </w:footnote>
  <w:footnote w:id="1">
    <w:p w:rsidR="00D23EC4" w:rsidRDefault="00D23EC4">
      <w:pPr>
        <w:pStyle w:val="Textpoznmkypodiarou"/>
      </w:pPr>
      <w:r>
        <w:rPr>
          <w:rStyle w:val="Odkaznapoznmkupodiarou"/>
        </w:rPr>
        <w:footnoteRef/>
      </w:r>
      <w:r>
        <w:t xml:space="preserve"> podľa § 80 </w:t>
      </w:r>
    </w:p>
  </w:footnote>
  <w:footnote w:id="2">
    <w:p w:rsidR="00382965" w:rsidRDefault="00382965">
      <w:pPr>
        <w:pStyle w:val="Textpoznmkypodiarou"/>
      </w:pPr>
      <w:r>
        <w:rPr>
          <w:rStyle w:val="Odkaznapoznmkupodiarou"/>
        </w:rPr>
        <w:footnoteRef/>
      </w:r>
      <w:r>
        <w:t xml:space="preserve"> Prípadné dôsledky z nedodržiavania daňových predpisov v tejto súvislosti nie sú predmetom tejto krátkej analýzy; rovnako nie sú predmetom tejto krátkej analýzy ani trestnoprávne dôsledky</w:t>
      </w:r>
    </w:p>
  </w:footnote>
  <w:footnote w:id="3">
    <w:p w:rsidR="00731C65" w:rsidRDefault="00731C65">
      <w:pPr>
        <w:pStyle w:val="Textpoznmkypodiarou"/>
      </w:pPr>
      <w:r>
        <w:rPr>
          <w:rStyle w:val="Odkaznapoznmkupodiarou"/>
        </w:rPr>
        <w:footnoteRef/>
      </w:r>
      <w:r>
        <w:t xml:space="preserve">  </w:t>
      </w:r>
      <w:hyperlink r:id="rId1" w:history="1">
        <w:r w:rsidRPr="0045037C">
          <w:rPr>
            <w:rStyle w:val="Hypertextovprepojenie"/>
          </w:rPr>
          <w:t>https://ziadosti-sport.iedu.sk/page/ako-podat-ziadost</w:t>
        </w:r>
      </w:hyperlink>
      <w:r w:rsidR="00F03D28">
        <w:t xml:space="preserve"> a </w:t>
      </w:r>
      <w:hyperlink r:id="rId2" w:history="1">
        <w:r w:rsidR="00F03D28" w:rsidRPr="0045037C">
          <w:rPr>
            <w:rStyle w:val="Hypertextovprepojenie"/>
          </w:rPr>
          <w:t>https://ziadosti-sport.iedu.sk/page/postup-pri-podavani-ziadosti</w:t>
        </w:r>
      </w:hyperlink>
    </w:p>
  </w:footnote>
  <w:footnote w:id="4">
    <w:p w:rsidR="00101DA3" w:rsidRDefault="00101DA3">
      <w:pPr>
        <w:pStyle w:val="Textpoznmkypodiarou"/>
      </w:pPr>
      <w:r>
        <w:rPr>
          <w:rStyle w:val="Odkaznapoznmkupodiarou"/>
        </w:rPr>
        <w:footnoteRef/>
      </w:r>
      <w:r>
        <w:t xml:space="preserve"> Informačný systém športu tvoria tieto moduly: (1) register fyzických osôb v športe; (2) register právnickýc</w:t>
      </w:r>
      <w:r w:rsidR="00043811">
        <w:t>h</w:t>
      </w:r>
      <w:r>
        <w:t xml:space="preserve"> osôb v športe; (3) športový portál; ( 4) odbornej prípravy športových odborníkov.</w:t>
      </w:r>
    </w:p>
  </w:footnote>
  <w:footnote w:id="5">
    <w:p w:rsidR="00101DA3" w:rsidRDefault="00101DA3">
      <w:pPr>
        <w:pStyle w:val="Textpoznmkypodiarou"/>
      </w:pPr>
      <w:r>
        <w:rPr>
          <w:rStyle w:val="Odkaznapoznmkupodiarou"/>
        </w:rPr>
        <w:footnoteRef/>
      </w:r>
      <w:r>
        <w:t xml:space="preserve"> „zdrojová evidencia“ je evidencia športovej organizácie, v ktorej údaj o fyzickej osobe alebo o právnickej osobe vznikol</w:t>
      </w:r>
    </w:p>
  </w:footnote>
  <w:footnote w:id="6">
    <w:p w:rsidR="00B23ABD" w:rsidRDefault="00B23ABD">
      <w:pPr>
        <w:pStyle w:val="Textpoznmkypodiarou"/>
      </w:pPr>
      <w:r>
        <w:rPr>
          <w:rStyle w:val="Odkaznapoznmkupodiarou"/>
        </w:rPr>
        <w:footnoteRef/>
      </w:r>
      <w:r>
        <w:t xml:space="preserve"> Táto úľava pre rodné číslo a adresu vyplýva z výnimky podľa § 82 ods. 1 zákona, ktorá je presne na toto určená.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19F4"/>
    <w:multiLevelType w:val="hybridMultilevel"/>
    <w:tmpl w:val="D814EF2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0B934A5"/>
    <w:multiLevelType w:val="hybridMultilevel"/>
    <w:tmpl w:val="9CEEDC1A"/>
    <w:lvl w:ilvl="0" w:tplc="041B0001">
      <w:start w:val="1"/>
      <w:numFmt w:val="bullet"/>
      <w:lvlText w:val=""/>
      <w:lvlJc w:val="left"/>
      <w:pPr>
        <w:ind w:left="720" w:hanging="360"/>
      </w:pPr>
      <w:rPr>
        <w:rFonts w:ascii="Symbol" w:hAnsi="Symbol" w:hint="default"/>
      </w:rPr>
    </w:lvl>
    <w:lvl w:ilvl="1" w:tplc="041B000F">
      <w:start w:val="1"/>
      <w:numFmt w:val="decimal"/>
      <w:lvlText w:val="%2."/>
      <w:lvlJc w:val="left"/>
      <w:pPr>
        <w:ind w:left="1440" w:hanging="360"/>
      </w:pPr>
      <w:rPr>
        <w:rFonts w:hint="default"/>
      </w:rPr>
    </w:lvl>
    <w:lvl w:ilvl="2" w:tplc="041B000B">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F7D438B"/>
    <w:multiLevelType w:val="hybridMultilevel"/>
    <w:tmpl w:val="DBDE5B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64C47A3E"/>
    <w:multiLevelType w:val="hybridMultilevel"/>
    <w:tmpl w:val="BF360B64"/>
    <w:lvl w:ilvl="0" w:tplc="041B000F">
      <w:start w:val="1"/>
      <w:numFmt w:val="decimal"/>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7A724D2F"/>
    <w:multiLevelType w:val="hybridMultilevel"/>
    <w:tmpl w:val="B6B4BB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BF779C4"/>
    <w:multiLevelType w:val="hybridMultilevel"/>
    <w:tmpl w:val="531828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167"/>
    <w:rsid w:val="00003A0B"/>
    <w:rsid w:val="000076DB"/>
    <w:rsid w:val="00012F6E"/>
    <w:rsid w:val="00016485"/>
    <w:rsid w:val="00026D91"/>
    <w:rsid w:val="00035826"/>
    <w:rsid w:val="00035A98"/>
    <w:rsid w:val="00043811"/>
    <w:rsid w:val="00050CAE"/>
    <w:rsid w:val="000574D8"/>
    <w:rsid w:val="00067560"/>
    <w:rsid w:val="0008128D"/>
    <w:rsid w:val="000C05E9"/>
    <w:rsid w:val="000C790D"/>
    <w:rsid w:val="000C7B6F"/>
    <w:rsid w:val="000D2972"/>
    <w:rsid w:val="000E4337"/>
    <w:rsid w:val="000F609E"/>
    <w:rsid w:val="00101DA3"/>
    <w:rsid w:val="00102103"/>
    <w:rsid w:val="001165CE"/>
    <w:rsid w:val="00123BF3"/>
    <w:rsid w:val="001444E1"/>
    <w:rsid w:val="001A4C86"/>
    <w:rsid w:val="001A79D4"/>
    <w:rsid w:val="001B5448"/>
    <w:rsid w:val="001C1BCB"/>
    <w:rsid w:val="001C2494"/>
    <w:rsid w:val="001C58C9"/>
    <w:rsid w:val="001D03CF"/>
    <w:rsid w:val="001D1031"/>
    <w:rsid w:val="001D5586"/>
    <w:rsid w:val="001E53C8"/>
    <w:rsid w:val="001F0430"/>
    <w:rsid w:val="001F1CD6"/>
    <w:rsid w:val="001F5048"/>
    <w:rsid w:val="00203488"/>
    <w:rsid w:val="00230C68"/>
    <w:rsid w:val="00236C9B"/>
    <w:rsid w:val="00246512"/>
    <w:rsid w:val="002510A7"/>
    <w:rsid w:val="002632A5"/>
    <w:rsid w:val="00272E43"/>
    <w:rsid w:val="00276D6B"/>
    <w:rsid w:val="00281A27"/>
    <w:rsid w:val="002B1FB2"/>
    <w:rsid w:val="002D2E6F"/>
    <w:rsid w:val="002E7D7A"/>
    <w:rsid w:val="002F1FBF"/>
    <w:rsid w:val="002F620C"/>
    <w:rsid w:val="00302123"/>
    <w:rsid w:val="00313810"/>
    <w:rsid w:val="00327D3A"/>
    <w:rsid w:val="00343600"/>
    <w:rsid w:val="0035432F"/>
    <w:rsid w:val="00362DA5"/>
    <w:rsid w:val="00366DF1"/>
    <w:rsid w:val="00382965"/>
    <w:rsid w:val="003879F1"/>
    <w:rsid w:val="003922C7"/>
    <w:rsid w:val="003C08B3"/>
    <w:rsid w:val="003E0143"/>
    <w:rsid w:val="003E21FD"/>
    <w:rsid w:val="003F3A54"/>
    <w:rsid w:val="00414FAD"/>
    <w:rsid w:val="0041603A"/>
    <w:rsid w:val="00426342"/>
    <w:rsid w:val="004268C1"/>
    <w:rsid w:val="00434290"/>
    <w:rsid w:val="0043553A"/>
    <w:rsid w:val="004448A1"/>
    <w:rsid w:val="00447BE2"/>
    <w:rsid w:val="00462CCD"/>
    <w:rsid w:val="00473053"/>
    <w:rsid w:val="004774EC"/>
    <w:rsid w:val="004D1B26"/>
    <w:rsid w:val="004E2F00"/>
    <w:rsid w:val="004E4C11"/>
    <w:rsid w:val="005118A5"/>
    <w:rsid w:val="0051395D"/>
    <w:rsid w:val="0052550D"/>
    <w:rsid w:val="005939E2"/>
    <w:rsid w:val="005B073C"/>
    <w:rsid w:val="005D3FFF"/>
    <w:rsid w:val="005D42E9"/>
    <w:rsid w:val="005E053D"/>
    <w:rsid w:val="005E0C87"/>
    <w:rsid w:val="005F36AF"/>
    <w:rsid w:val="00600B1C"/>
    <w:rsid w:val="00605608"/>
    <w:rsid w:val="00620FA8"/>
    <w:rsid w:val="00626E2B"/>
    <w:rsid w:val="006503F2"/>
    <w:rsid w:val="006554B5"/>
    <w:rsid w:val="006558A0"/>
    <w:rsid w:val="0066314B"/>
    <w:rsid w:val="0066315E"/>
    <w:rsid w:val="006A00C2"/>
    <w:rsid w:val="006A3F8F"/>
    <w:rsid w:val="006C0A1B"/>
    <w:rsid w:val="006D559F"/>
    <w:rsid w:val="006E11A6"/>
    <w:rsid w:val="006E1C41"/>
    <w:rsid w:val="006F030C"/>
    <w:rsid w:val="00704B46"/>
    <w:rsid w:val="007107FE"/>
    <w:rsid w:val="00717137"/>
    <w:rsid w:val="00721A36"/>
    <w:rsid w:val="00731C65"/>
    <w:rsid w:val="007331F6"/>
    <w:rsid w:val="007463FF"/>
    <w:rsid w:val="0077069B"/>
    <w:rsid w:val="007769C2"/>
    <w:rsid w:val="007909E0"/>
    <w:rsid w:val="007A55CC"/>
    <w:rsid w:val="007C4C6A"/>
    <w:rsid w:val="007D2CBC"/>
    <w:rsid w:val="007D6558"/>
    <w:rsid w:val="007D6DD8"/>
    <w:rsid w:val="007F40A5"/>
    <w:rsid w:val="007F60DC"/>
    <w:rsid w:val="007F662B"/>
    <w:rsid w:val="00824281"/>
    <w:rsid w:val="00825468"/>
    <w:rsid w:val="008429E5"/>
    <w:rsid w:val="008511BB"/>
    <w:rsid w:val="00853CB6"/>
    <w:rsid w:val="00873B43"/>
    <w:rsid w:val="00881D73"/>
    <w:rsid w:val="008879F4"/>
    <w:rsid w:val="0089585E"/>
    <w:rsid w:val="008F16BD"/>
    <w:rsid w:val="008F73DA"/>
    <w:rsid w:val="0090271D"/>
    <w:rsid w:val="00920BF1"/>
    <w:rsid w:val="00967166"/>
    <w:rsid w:val="00970CCC"/>
    <w:rsid w:val="00990FEF"/>
    <w:rsid w:val="009A18D1"/>
    <w:rsid w:val="009A3882"/>
    <w:rsid w:val="009A4A52"/>
    <w:rsid w:val="009A7DC8"/>
    <w:rsid w:val="009B3922"/>
    <w:rsid w:val="009B6B71"/>
    <w:rsid w:val="009D034D"/>
    <w:rsid w:val="009F1E87"/>
    <w:rsid w:val="00A01C8C"/>
    <w:rsid w:val="00A166FC"/>
    <w:rsid w:val="00A168ED"/>
    <w:rsid w:val="00A20ADC"/>
    <w:rsid w:val="00A30125"/>
    <w:rsid w:val="00A4015A"/>
    <w:rsid w:val="00A40F44"/>
    <w:rsid w:val="00A54FE2"/>
    <w:rsid w:val="00A61C07"/>
    <w:rsid w:val="00A80129"/>
    <w:rsid w:val="00A86F04"/>
    <w:rsid w:val="00A96073"/>
    <w:rsid w:val="00A97807"/>
    <w:rsid w:val="00AA6D7B"/>
    <w:rsid w:val="00AB43B4"/>
    <w:rsid w:val="00AB68B6"/>
    <w:rsid w:val="00AE3D4C"/>
    <w:rsid w:val="00B0131B"/>
    <w:rsid w:val="00B23ABD"/>
    <w:rsid w:val="00B40ABB"/>
    <w:rsid w:val="00B55640"/>
    <w:rsid w:val="00B577D2"/>
    <w:rsid w:val="00B62B47"/>
    <w:rsid w:val="00B65678"/>
    <w:rsid w:val="00B815E6"/>
    <w:rsid w:val="00B87AC5"/>
    <w:rsid w:val="00B90B9B"/>
    <w:rsid w:val="00B9310A"/>
    <w:rsid w:val="00B93B1E"/>
    <w:rsid w:val="00BA68BF"/>
    <w:rsid w:val="00BA7CBB"/>
    <w:rsid w:val="00BC6943"/>
    <w:rsid w:val="00BC7660"/>
    <w:rsid w:val="00BE00C7"/>
    <w:rsid w:val="00BF38F3"/>
    <w:rsid w:val="00BF7E70"/>
    <w:rsid w:val="00C06167"/>
    <w:rsid w:val="00C35891"/>
    <w:rsid w:val="00C74BFB"/>
    <w:rsid w:val="00C85ADC"/>
    <w:rsid w:val="00C85FEF"/>
    <w:rsid w:val="00CA17B3"/>
    <w:rsid w:val="00CB303A"/>
    <w:rsid w:val="00CC44BA"/>
    <w:rsid w:val="00D02D91"/>
    <w:rsid w:val="00D05254"/>
    <w:rsid w:val="00D1624D"/>
    <w:rsid w:val="00D23EC4"/>
    <w:rsid w:val="00D32276"/>
    <w:rsid w:val="00D32A68"/>
    <w:rsid w:val="00D41943"/>
    <w:rsid w:val="00D432C3"/>
    <w:rsid w:val="00D64011"/>
    <w:rsid w:val="00D87DD8"/>
    <w:rsid w:val="00D95F1C"/>
    <w:rsid w:val="00DA2C1D"/>
    <w:rsid w:val="00DA7062"/>
    <w:rsid w:val="00DE3E73"/>
    <w:rsid w:val="00DF525A"/>
    <w:rsid w:val="00E2095D"/>
    <w:rsid w:val="00E36B8C"/>
    <w:rsid w:val="00E6391A"/>
    <w:rsid w:val="00E6544E"/>
    <w:rsid w:val="00E66909"/>
    <w:rsid w:val="00E74985"/>
    <w:rsid w:val="00E77BAC"/>
    <w:rsid w:val="00E81DFF"/>
    <w:rsid w:val="00E8651E"/>
    <w:rsid w:val="00EB2980"/>
    <w:rsid w:val="00EB6AB8"/>
    <w:rsid w:val="00EF24F4"/>
    <w:rsid w:val="00EF340E"/>
    <w:rsid w:val="00F03D28"/>
    <w:rsid w:val="00F30D8F"/>
    <w:rsid w:val="00F32CA4"/>
    <w:rsid w:val="00F42933"/>
    <w:rsid w:val="00F42EC7"/>
    <w:rsid w:val="00F51FB2"/>
    <w:rsid w:val="00F56601"/>
    <w:rsid w:val="00F70A83"/>
    <w:rsid w:val="00F93E2A"/>
    <w:rsid w:val="00FB072E"/>
    <w:rsid w:val="00FB0EA9"/>
    <w:rsid w:val="00FC6951"/>
    <w:rsid w:val="00FE4885"/>
    <w:rsid w:val="00FF2F18"/>
  </w:rsids>
  <m:mathPr>
    <m:mathFont m:val="Cambria Math"/>
    <m:brkBin m:val="before"/>
    <m:brkBinSub m:val="--"/>
    <m:smallFrac m:val="0"/>
    <m:dispDef/>
    <m:lMargin m:val="0"/>
    <m:rMargin m:val="0"/>
    <m:defJc m:val="centerGroup"/>
    <m:wrapIndent m:val="1440"/>
    <m:intLim m:val="subSup"/>
    <m:naryLim m:val="undOvr"/>
  </m:mathPr>
  <w:themeFontLang w:val="sk-SK"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554B5"/>
    <w:pPr>
      <w:ind w:left="720"/>
      <w:contextualSpacing/>
    </w:pPr>
  </w:style>
  <w:style w:type="paragraph" w:styleId="Textpoznmkypodiarou">
    <w:name w:val="footnote text"/>
    <w:basedOn w:val="Normlny"/>
    <w:link w:val="TextpoznmkypodiarouChar"/>
    <w:uiPriority w:val="99"/>
    <w:semiHidden/>
    <w:unhideWhenUsed/>
    <w:rsid w:val="00AB68B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B68B6"/>
    <w:rPr>
      <w:sz w:val="20"/>
      <w:szCs w:val="20"/>
    </w:rPr>
  </w:style>
  <w:style w:type="character" w:styleId="Odkaznapoznmkupodiarou">
    <w:name w:val="footnote reference"/>
    <w:basedOn w:val="Predvolenpsmoodseku"/>
    <w:uiPriority w:val="99"/>
    <w:semiHidden/>
    <w:unhideWhenUsed/>
    <w:rsid w:val="00AB68B6"/>
    <w:rPr>
      <w:vertAlign w:val="superscript"/>
    </w:rPr>
  </w:style>
  <w:style w:type="paragraph" w:styleId="Textbubliny">
    <w:name w:val="Balloon Text"/>
    <w:basedOn w:val="Normlny"/>
    <w:link w:val="TextbublinyChar"/>
    <w:uiPriority w:val="99"/>
    <w:semiHidden/>
    <w:unhideWhenUsed/>
    <w:rsid w:val="006558A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558A0"/>
    <w:rPr>
      <w:rFonts w:ascii="Tahoma" w:hAnsi="Tahoma" w:cs="Tahoma"/>
      <w:sz w:val="16"/>
      <w:szCs w:val="16"/>
    </w:rPr>
  </w:style>
  <w:style w:type="character" w:styleId="Hypertextovprepojenie">
    <w:name w:val="Hyperlink"/>
    <w:basedOn w:val="Predvolenpsmoodseku"/>
    <w:uiPriority w:val="99"/>
    <w:unhideWhenUsed/>
    <w:rsid w:val="00462CCD"/>
    <w:rPr>
      <w:color w:val="0000FF" w:themeColor="hyperlink"/>
      <w:u w:val="single"/>
    </w:rPr>
  </w:style>
  <w:style w:type="character" w:styleId="PouitHypertextovPrepojenie">
    <w:name w:val="FollowedHyperlink"/>
    <w:basedOn w:val="Predvolenpsmoodseku"/>
    <w:uiPriority w:val="99"/>
    <w:semiHidden/>
    <w:unhideWhenUsed/>
    <w:rsid w:val="00462C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554B5"/>
    <w:pPr>
      <w:ind w:left="720"/>
      <w:contextualSpacing/>
    </w:pPr>
  </w:style>
  <w:style w:type="paragraph" w:styleId="Textpoznmkypodiarou">
    <w:name w:val="footnote text"/>
    <w:basedOn w:val="Normlny"/>
    <w:link w:val="TextpoznmkypodiarouChar"/>
    <w:uiPriority w:val="99"/>
    <w:semiHidden/>
    <w:unhideWhenUsed/>
    <w:rsid w:val="00AB68B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B68B6"/>
    <w:rPr>
      <w:sz w:val="20"/>
      <w:szCs w:val="20"/>
    </w:rPr>
  </w:style>
  <w:style w:type="character" w:styleId="Odkaznapoznmkupodiarou">
    <w:name w:val="footnote reference"/>
    <w:basedOn w:val="Predvolenpsmoodseku"/>
    <w:uiPriority w:val="99"/>
    <w:semiHidden/>
    <w:unhideWhenUsed/>
    <w:rsid w:val="00AB68B6"/>
    <w:rPr>
      <w:vertAlign w:val="superscript"/>
    </w:rPr>
  </w:style>
  <w:style w:type="paragraph" w:styleId="Textbubliny">
    <w:name w:val="Balloon Text"/>
    <w:basedOn w:val="Normlny"/>
    <w:link w:val="TextbublinyChar"/>
    <w:uiPriority w:val="99"/>
    <w:semiHidden/>
    <w:unhideWhenUsed/>
    <w:rsid w:val="006558A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558A0"/>
    <w:rPr>
      <w:rFonts w:ascii="Tahoma" w:hAnsi="Tahoma" w:cs="Tahoma"/>
      <w:sz w:val="16"/>
      <w:szCs w:val="16"/>
    </w:rPr>
  </w:style>
  <w:style w:type="character" w:styleId="Hypertextovprepojenie">
    <w:name w:val="Hyperlink"/>
    <w:basedOn w:val="Predvolenpsmoodseku"/>
    <w:uiPriority w:val="99"/>
    <w:unhideWhenUsed/>
    <w:rsid w:val="00462CCD"/>
    <w:rPr>
      <w:color w:val="0000FF" w:themeColor="hyperlink"/>
      <w:u w:val="single"/>
    </w:rPr>
  </w:style>
  <w:style w:type="character" w:styleId="PouitHypertextovPrepojenie">
    <w:name w:val="FollowedHyperlink"/>
    <w:basedOn w:val="Predvolenpsmoodseku"/>
    <w:uiPriority w:val="99"/>
    <w:semiHidden/>
    <w:unhideWhenUsed/>
    <w:rsid w:val="00462C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i.sk/zz/2013-122/znenie-2014041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i.sk/zz/2013-122/znenie-201404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i.sk/zz/2013-122/znenie-2014041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pi.sk/zz/2013-122/znenie-20140415" TargetMode="External"/><Relationship Id="rId4" Type="http://schemas.microsoft.com/office/2007/relationships/stylesWithEffects" Target="stylesWithEffects.xml"/><Relationship Id="rId9" Type="http://schemas.openxmlformats.org/officeDocument/2006/relationships/hyperlink" Target="http://www.epi.sk/zz/2013-12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ziadosti-sport.iedu.sk/page/postup-pri-podavani-ziadosti" TargetMode="External"/><Relationship Id="rId1" Type="http://schemas.openxmlformats.org/officeDocument/2006/relationships/hyperlink" Target="https://ziadosti-sport.iedu.sk/page/ako-podat-ziados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E7384-AE6B-4936-A4C5-38185913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242CBCA4</Template>
  <TotalTime>0</TotalTime>
  <Pages>4</Pages>
  <Words>1582</Words>
  <Characters>9021</Characters>
  <Application>Microsoft Office Word</Application>
  <DocSecurity>0</DocSecurity>
  <Lines>75</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TAPALIA</dc:creator>
  <cp:lastModifiedBy>Ftáčniková Soňa</cp:lastModifiedBy>
  <cp:revision>2</cp:revision>
  <dcterms:created xsi:type="dcterms:W3CDTF">2017-01-02T07:35:00Z</dcterms:created>
  <dcterms:modified xsi:type="dcterms:W3CDTF">2017-01-02T07:35:00Z</dcterms:modified>
</cp:coreProperties>
</file>